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69" w:rsidRDefault="000D4869" w:rsidP="000D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color w:val="26282F"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color w:val="26282F"/>
          <w:sz w:val="24"/>
          <w:szCs w:val="24"/>
        </w:rPr>
        <w:t>Методические рекомендации для населения</w:t>
      </w: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color w:val="26282F"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color w:val="26282F"/>
          <w:sz w:val="24"/>
          <w:szCs w:val="24"/>
        </w:rPr>
        <w:t>по профилактике вирусного гепатита С</w:t>
      </w: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Что такое гепатит С?</w:t>
      </w: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Гепатит – воспаление печени, крупного органа, находящегося в правом подреберье. Есть</w:t>
      </w: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 факторов, которые могут вызвать гепатит, например, употребление алкоголя, прием</w:t>
      </w: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некоторых лекарственных препаратов или инфицирование некоторыми вирусами.</w:t>
      </w: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Гепатит С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человек, инфицированных гепатитом С.</w:t>
      </w: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У каждого четвертого заболевание проходит самостоятельно и зачастую человек узнает об этом случайно спустя много лет.</w:t>
      </w: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Что важно знать о вирусе гепатита С?</w:t>
      </w:r>
    </w:p>
    <w:p w:rsidR="006C7AB3" w:rsidRDefault="006C7AB3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0D4869" w:rsidP="0066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Вирус –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правило быстро погибают.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Вирус гепатита С представляет собой участок генетического материала (рибонуклеиновую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кислоту, или РНК), окруженный белковой оболочкой и дополнительной внешней оболочкой.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результате размножения вируса в клетках печени человека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гепатоцитах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нарушается их функция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они могут погибнуть, а вышедшие из них вирусы продолжают поражать все новые и новые клетки.</w:t>
      </w:r>
    </w:p>
    <w:p w:rsidR="000D4869" w:rsidRDefault="000D4869" w:rsidP="0066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Вирус принято обозначать латинскими буквами HСV, что означает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Hepatitis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вирус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гепатита С.</w:t>
      </w:r>
    </w:p>
    <w:p w:rsidR="00667DE4" w:rsidRDefault="00667DE4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667DE4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</w:t>
      </w:r>
      <w:r w:rsidR="000D486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Как можно заразиться вирусом гепатита С?</w:t>
      </w:r>
    </w:p>
    <w:p w:rsidR="00667DE4" w:rsidRDefault="00667DE4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667DE4" w:rsidP="0066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Вирус гепатита С находится в большом количестве в крови и других биологических</w:t>
      </w:r>
    </w:p>
    <w:p w:rsidR="000D4869" w:rsidRDefault="000D4869" w:rsidP="0066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жидкостях инфицированного человека. Заражение чаще всего происходит, когда кровь</w:t>
      </w:r>
    </w:p>
    <w:p w:rsidR="000D4869" w:rsidRDefault="000D4869" w:rsidP="0066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инфицированного человека попадает в кровь или на поврежденную кожу (слизистые оболочки)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другого человека.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 высокий риск инфицирования вирусом гепатита С у людей, употребляющих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инъекционные наркотики. Инфицирование возможно при проведении медицинских манипуляций,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нанесении татуировок, пирсинге, проведении косметологических процедур, маникюра или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педикюра, если при этом используются нестерильные иглы или другие инструменты.</w:t>
      </w:r>
    </w:p>
    <w:p w:rsidR="000D4869" w:rsidRDefault="00667DE4" w:rsidP="0066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В домашних условиях заразиться можно при совместном использовании с другими членами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семьи общих бритв (с лезвиями), маникюрных (педикюрных) принадлежностей. Частицы крови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могут оставаться на поверхности инструментов, и в случае микротравм вирус может попасть в ранку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и вызвать заболевание.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Вирус гепатита С редко, но может передаваться половым путем и от инфицированной 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ребенку во время беременности или родов.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7DE4" w:rsidRDefault="00667DE4" w:rsidP="000D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869" w:rsidRDefault="00667DE4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</w:t>
      </w:r>
      <w:r w:rsidR="000D486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 делать для профилактики заражения и как не заразить других?</w:t>
      </w:r>
    </w:p>
    <w:p w:rsidR="00667DE4" w:rsidRDefault="00667DE4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За проведением косметологических процедур, в том числе нанесением татуировок,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пирсинга обращаться в организации, имеющие необходимые разрешения на оказание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 услуг, специалисты которых прошли обучение безопасным правилам работы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используют стерильные инструменты (одноразовые или многоразовые).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домашних условиях пользоваться только собственными бритвами, маникюрными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(педикюрными) принадлежностями, зубными щетками, полотенцами и другими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 w:rsidR="00667DE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gramEnd"/>
      <w:r w:rsidR="00667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гигиены и не допускать их использования другими членами семьи.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Для профилактики полового пути передачи использовать барьерные средства защиты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(презервативы).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Перед планированием беременности семейной паре рекомендуется пройти </w:t>
      </w:r>
      <w:r w:rsidR="006C7AB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бследование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на вирус гепатита С.</w:t>
      </w:r>
    </w:p>
    <w:p w:rsidR="00667DE4" w:rsidRDefault="00667DE4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667DE4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</w:t>
      </w:r>
      <w:r w:rsidR="000D486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Как проявляется заболевание?</w:t>
      </w:r>
    </w:p>
    <w:p w:rsidR="001D77D3" w:rsidRDefault="001D77D3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1D77D3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В большинстве случаев гепатит С протекает скрыто. Инфицированный человек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увствует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себя на протяжении длительного времени хорошо и как правило не может назвать период, когда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его самочувствие ухудшалось (что могло бы свидетельствовать о начале заболевания). На ранних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стадиях заболевания у некоторых людей отмечаются </w:t>
      </w:r>
      <w:proofErr w:type="spellStart"/>
      <w:proofErr w:type="gram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неспецифи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ческие</w:t>
      </w:r>
      <w:proofErr w:type="spellEnd"/>
      <w:proofErr w:type="gram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симптомы (слабость,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повышенная утомляемость, головные боли), в крайне редких случаях может возникнуть,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потемнение цвета мочи, обесцвечивание кала, пожелтение склер («белков глаз»), пожелтение кожи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и кожный зуд. Если хронический гепатит С остается не выявленным на протяжении многих лет,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и заболевание доходит до стадии цирроза печени, то возникают более серьезные симптомы,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связанные с нарушением функций печени: снижение массы тела, накопление свободной жидкости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в брюшной полости (асцит), кровотечение из вен пищевода, нарушения функции мозга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(энцефалопатия).</w:t>
      </w:r>
    </w:p>
    <w:p w:rsidR="001D77D3" w:rsidRDefault="001D77D3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1D77D3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</w:t>
      </w:r>
      <w:r w:rsidR="000D486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Чем опасен гепатит С?</w:t>
      </w:r>
    </w:p>
    <w:p w:rsidR="001D77D3" w:rsidRDefault="001D77D3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1D77D3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При длительном течении заболевания (не протяжении многих лет) у инфицированного</w:t>
      </w:r>
    </w:p>
    <w:p w:rsidR="000D4869" w:rsidRDefault="000D4869" w:rsidP="001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происходит замещение нормальной ткани печени соединительной тканью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фиб</w:t>
      </w:r>
      <w:proofErr w:type="spellEnd"/>
      <w:r w:rsidR="001D77D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роз</w:t>
      </w:r>
      <w:proofErr w:type="gramEnd"/>
      <w:r w:rsidR="001D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печени). Это своего рода рубцовые изменения в результате хронического воспаления. Конечной</w:t>
      </w:r>
      <w:r w:rsidR="001D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стадией фиброза является цирроз печени, при котором нарушается структура ткани печени, а при</w:t>
      </w:r>
      <w:r w:rsidR="001D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тяжелом (декомпенсированном) циррозе страдает уже функция </w:t>
      </w:r>
      <w:proofErr w:type="spellStart"/>
      <w:proofErr w:type="gramStart"/>
      <w:r w:rsidR="001D77D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</w:t>
      </w:r>
      <w:proofErr w:type="spellEnd"/>
      <w:r w:rsidR="001D77D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У некоторых пациентов</w:t>
      </w:r>
      <w:r w:rsidR="001D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фоне цирроза печени может возникнуть злокачественное новообразование (гепатоцеллюлярная</w:t>
      </w:r>
      <w:r w:rsidR="001D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карцинома), поэтому всем людям с хроническим гепатитом С важно наблюдаться у врача</w:t>
      </w:r>
      <w:r w:rsidR="001D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регулярно проходить необходимые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обследова</w:t>
      </w:r>
      <w:r w:rsidR="001D77D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некоторых пациентов возникают внепеченочные проявления хронического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гепати</w:t>
      </w:r>
      <w:proofErr w:type="spellEnd"/>
      <w:r w:rsidR="001D77D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D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виде заболеваний почек, кожи, щитовидной железы, нарушений в системе крови.</w:t>
      </w:r>
    </w:p>
    <w:p w:rsidR="001D77D3" w:rsidRDefault="001D77D3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23E0A" w:rsidRDefault="00E23E0A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</w:t>
      </w:r>
      <w:r w:rsidR="000D486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Как выявить заболевание?</w:t>
      </w:r>
    </w:p>
    <w:p w:rsidR="00614F5B" w:rsidRDefault="00614F5B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E23E0A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Гепатит С можно выявить только с помощью комплекса специальных исследований,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условно можно разделить на 3 группы:</w:t>
      </w:r>
    </w:p>
    <w:p w:rsidR="000D4869" w:rsidRDefault="000D4869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анализы крови, которые указывают на инфицирование вирусом в настоящее время</w:t>
      </w:r>
    </w:p>
    <w:p w:rsidR="000D4869" w:rsidRDefault="000D4869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на ранее перенесенный гепатит С;</w:t>
      </w:r>
    </w:p>
    <w:p w:rsidR="000D4869" w:rsidRDefault="000D4869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анализы крови, которые отражают воспаление печени, а также функцию печени;</w:t>
      </w:r>
    </w:p>
    <w:p w:rsidR="000D4869" w:rsidRDefault="000D4869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исследования, которые помогают оценить размеры печени, состояние ее ткани и других</w:t>
      </w:r>
    </w:p>
    <w:p w:rsidR="000D4869" w:rsidRDefault="000D4869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 брюшной полости (УЗИ и другие инструментальные исследования).</w:t>
      </w:r>
    </w:p>
    <w:p w:rsidR="000D4869" w:rsidRDefault="00E23E0A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значение принадлежит первой группе. Это в первую очередь тесты на </w:t>
      </w:r>
      <w:proofErr w:type="spellStart"/>
      <w:proofErr w:type="gram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антите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ла</w:t>
      </w:r>
      <w:proofErr w:type="gramEnd"/>
      <w:r w:rsidR="000D486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которые вырабатываются в организме в ответ на появление вируса. Для обозначения антител чаще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приставка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anti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-. Полностью это выглядит так: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anti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>-HCV. Антитела бывают 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классов –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IgM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Ig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immunoglobulin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– иммуноглобулин – это латинское название антител).</w:t>
      </w:r>
    </w:p>
    <w:p w:rsidR="000D4869" w:rsidRDefault="00E23E0A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классом антител являются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-HCV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>, которые вырабатываются как при остром,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так и при хроническом гепатите С. Анализ на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-HCV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(иногда указывают только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>-HCV)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всем пациентам, когда хотят проверить, есть ли у них </w:t>
      </w:r>
      <w:proofErr w:type="spellStart"/>
      <w:proofErr w:type="gram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гепа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тит</w:t>
      </w:r>
      <w:proofErr w:type="spellEnd"/>
      <w:proofErr w:type="gram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С. Эти антитела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встречаются у тех, кто ранее переболел гепатитом С и </w:t>
      </w:r>
      <w:proofErr w:type="spellStart"/>
      <w:proofErr w:type="gram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выздоро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вел</w:t>
      </w:r>
      <w:proofErr w:type="gram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или у тех,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кто вылечился в результате приема специальных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противо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вирусных препаратов. Поэтому,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у человека положительный результат анализа на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>-HCV, то этого недостаточно, чтобы установить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диагноз гепатита С. Необходимо </w:t>
      </w:r>
      <w:proofErr w:type="spellStart"/>
      <w:proofErr w:type="gram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сное</w:t>
      </w:r>
      <w:proofErr w:type="spellEnd"/>
      <w:proofErr w:type="gram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обследование, которое должно обязательно включать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анализ крови на РНК вируса гепатита С или 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>-антиген вируса гепатита С. Существуют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качественный и количествен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D4869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 анализы на РНК вируса гепатита С. Положительный качественный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 xml:space="preserve">анализ указывает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наличие вируса в организме человека и используется для подтверждения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заболевания. Количественный анализ позволяет определить концентрации вируса в крови</w:t>
      </w:r>
    </w:p>
    <w:p w:rsidR="000D4869" w:rsidRDefault="000D4869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проводится некоторым пациентам перед назначением противовирусной терапии.</w:t>
      </w:r>
    </w:p>
    <w:p w:rsidR="00E23E0A" w:rsidRDefault="00E23E0A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14F5B" w:rsidRDefault="00E23E0A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</w:t>
      </w:r>
      <w:r w:rsidR="000D486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 делать при подозрении на заражение вирусом гепатита С или выявлении антител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0D486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 вирусу?</w:t>
      </w:r>
    </w:p>
    <w:p w:rsidR="00614F5B" w:rsidRDefault="00614F5B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614F5B" w:rsidP="000D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4869">
        <w:rPr>
          <w:rFonts w:ascii="Times New Roman" w:hAnsi="Times New Roman" w:cs="Times New Roman"/>
          <w:color w:val="000000"/>
          <w:sz w:val="24"/>
          <w:szCs w:val="24"/>
        </w:rPr>
        <w:t>Если есть обоснованные подозрения на заражение вирусом гепатита С, а также, если</w:t>
      </w:r>
    </w:p>
    <w:p w:rsidR="000D4869" w:rsidRDefault="000D4869" w:rsidP="000D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лабораторного исследования обнаружены антитела к вирусу гепатита С или РНК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вируса гепатита С, необходимо сразу обратиться в медицинскую организацию. Врач примет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о необходимости дальнейшего обследования и лечения.</w:t>
      </w:r>
    </w:p>
    <w:p w:rsidR="00614F5B" w:rsidRDefault="00614F5B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614F5B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</w:t>
      </w:r>
      <w:r w:rsidR="000D486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Можно ли вылечить хронический гепатит С?</w:t>
      </w:r>
    </w:p>
    <w:p w:rsidR="00614F5B" w:rsidRDefault="00614F5B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0D4869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Гепатит С уже многие годы является излечимым заболеванием! Прием курса специальных</w:t>
      </w:r>
    </w:p>
    <w:p w:rsidR="000D4869" w:rsidRDefault="000D4869" w:rsidP="006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противовирусных препаратов приводит к полному удалению (элиминации) вируса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ганизма</w:t>
      </w:r>
      <w:proofErr w:type="spellEnd"/>
      <w:proofErr w:type="gramEnd"/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 и выздоровлению от гепатита С. Большинству пациентов в нестоящее время может быть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 прием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 в течение 2-3 месяцев. Но важно помнить, что лечение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гепатита С имеет много особенностей, поэтому назначать препараты должен только врач. Человек,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 вылечился от гепатита С, больше не может заразить других людей.</w:t>
      </w:r>
    </w:p>
    <w:p w:rsidR="00614F5B" w:rsidRDefault="00614F5B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614F5B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</w:t>
      </w:r>
      <w:r w:rsidR="000D486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 ещё важно знать, если человек инфицирован вирусом гепатита С?</w:t>
      </w:r>
    </w:p>
    <w:p w:rsidR="00874506" w:rsidRDefault="00874506" w:rsidP="000D48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Вирус гепатита С не передается при рукопожатиях, объятиях, совместном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использовании посуды и столовых приборов, общего постельного белья, поцелуях (при отсутствии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повреждений кожи и слизистых оболочек).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у кого-либо из членов семьи и/или совместно проживающих людей обнаружены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антитела к вирусу гепатита С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-HCV) или РНК вируса гепатита С, всем остальным людям,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которых был риск инфицирования,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>сдать анализ крови на антитела к вирусу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-HCV) и РНК вируса гепатита С непосредственно после обнаружения инфицирования и далее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однократно через 30 календарных дней, в дальнейшем – не реже 1 раза в год или через 6 месяцев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разобщения или выздоровления больного вирусным гепатитом С.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 крови на РНК вируса гепатита С необходимо проводить всем детям в возрасте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4-6 месяцев, рожденным от инфицированных вирусом гепатита С матерей.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 условии стабильных моногамных отношений в семье риск заражения вирусом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гепатита С невысок. Но для полного исключения инфицирования рекомендуется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зование</w:t>
      </w:r>
      <w:proofErr w:type="spellEnd"/>
      <w:proofErr w:type="gramEnd"/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презервативов.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Передача вируса гепатита С от матери к ребенку возможна, но происходит нечасто.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Вирус гепатита С не влияет на развитие плода. Инфицирование вирусом гепатита С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влияетна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родоразрешения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(возможны как естественные, так и искусственные роды). Кормление</w:t>
      </w:r>
      <w:r w:rsidR="0061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грудью при гепатите С разрешается.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сообщать об инфицировании вирусом гепатита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всем врачам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 которым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обращаетесь для обследования и лечения.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Всем, инфицированным вирусом гепатита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людям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необходимо полностью</w:t>
      </w:r>
      <w:r w:rsidR="00874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исклю</w:t>
      </w:r>
      <w:r w:rsidR="0087450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чить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алкоголь, так как его употребление способствует более быстрому повреждению печени.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 хроническом гепатите С и нормальной функции печени особых рекомендаций по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питанию нет. Специальная диета необходима только на поздней стадии гепатита С, при выявлении</w:t>
      </w:r>
      <w:r w:rsidR="00874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цирроза печени.</w:t>
      </w:r>
    </w:p>
    <w:p w:rsidR="000D4869" w:rsidRDefault="000D4869" w:rsidP="006C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 по занятию спортом при гепатите С нет, но важно помнить, что при</w:t>
      </w:r>
    </w:p>
    <w:p w:rsidR="00674956" w:rsidRDefault="000D4869" w:rsidP="006C7AB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контактных видах спорта, связанных с получением травм (бокс, борьба и другие), возможно</w:t>
      </w:r>
      <w:r w:rsidR="00874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попадание крови на слизистые оболочки или поверженную кожу другого человека, что может</w:t>
      </w:r>
      <w:r w:rsidR="00874506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заражению.</w:t>
      </w:r>
      <w:bookmarkStart w:id="0" w:name="_GoBack"/>
      <w:bookmarkEnd w:id="0"/>
    </w:p>
    <w:sectPr w:rsidR="00674956" w:rsidSect="00E23E0A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7"/>
    <w:rsid w:val="000D4869"/>
    <w:rsid w:val="001D77D3"/>
    <w:rsid w:val="00614F5B"/>
    <w:rsid w:val="00667DE4"/>
    <w:rsid w:val="00674956"/>
    <w:rsid w:val="006C7AB3"/>
    <w:rsid w:val="00874506"/>
    <w:rsid w:val="00E23E0A"/>
    <w:rsid w:val="00E4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AEC8-1846-42F7-B4CC-31B9B6C9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2023-10-02T11:32:00Z</dcterms:created>
  <dcterms:modified xsi:type="dcterms:W3CDTF">2023-10-02T12:16:00Z</dcterms:modified>
</cp:coreProperties>
</file>