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3422" w:rsidRDefault="005748BC" w:rsidP="003E3422">
      <w:pPr>
        <w:pStyle w:val="a3"/>
        <w:rPr>
          <w:bCs/>
          <w:color w:val="000000"/>
          <w:sz w:val="28"/>
          <w:szCs w:val="28"/>
        </w:rPr>
      </w:pPr>
      <w:r w:rsidRPr="003E3422">
        <w:rPr>
          <w:b/>
          <w:bCs/>
          <w:color w:val="000000"/>
          <w:sz w:val="28"/>
          <w:szCs w:val="28"/>
        </w:rPr>
        <w:t xml:space="preserve"> Слайд 1</w:t>
      </w:r>
      <w:r>
        <w:rPr>
          <w:bCs/>
          <w:color w:val="000000"/>
          <w:sz w:val="28"/>
          <w:szCs w:val="28"/>
        </w:rPr>
        <w:t xml:space="preserve">. </w:t>
      </w:r>
      <w:r w:rsidR="00BB3695" w:rsidRPr="00BB3695">
        <w:rPr>
          <w:bCs/>
          <w:color w:val="000000"/>
          <w:sz w:val="28"/>
          <w:szCs w:val="28"/>
        </w:rPr>
        <w:t xml:space="preserve">Добрый день. Тема моего </w:t>
      </w:r>
      <w:proofErr w:type="gramStart"/>
      <w:r w:rsidR="00BB3695" w:rsidRPr="00BB3695">
        <w:rPr>
          <w:bCs/>
          <w:color w:val="000000"/>
          <w:sz w:val="28"/>
          <w:szCs w:val="28"/>
        </w:rPr>
        <w:t>выступления  «</w:t>
      </w:r>
      <w:proofErr w:type="gramEnd"/>
      <w:r w:rsidR="00BB3695" w:rsidRPr="00BB3695">
        <w:rPr>
          <w:bCs/>
          <w:color w:val="000000"/>
          <w:sz w:val="28"/>
          <w:szCs w:val="28"/>
        </w:rPr>
        <w:t>Мотивы и стимулы профессионального развития педагогов</w:t>
      </w:r>
      <w:r w:rsidR="00BB3695">
        <w:rPr>
          <w:bCs/>
          <w:color w:val="000000"/>
          <w:sz w:val="28"/>
          <w:szCs w:val="28"/>
        </w:rPr>
        <w:t xml:space="preserve">». </w:t>
      </w:r>
    </w:p>
    <w:p w:rsidR="00BB3695" w:rsidRPr="00BB3695" w:rsidRDefault="005748BC" w:rsidP="003E3422">
      <w:pPr>
        <w:pStyle w:val="a3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  <w:r w:rsidRPr="003E3422">
        <w:rPr>
          <w:b/>
          <w:bCs/>
          <w:color w:val="000000"/>
          <w:sz w:val="28"/>
          <w:szCs w:val="28"/>
        </w:rPr>
        <w:t>Слайд 2</w:t>
      </w:r>
      <w:r>
        <w:rPr>
          <w:bCs/>
          <w:color w:val="000000"/>
          <w:sz w:val="28"/>
          <w:szCs w:val="28"/>
        </w:rPr>
        <w:t xml:space="preserve">. </w:t>
      </w:r>
      <w:r w:rsidR="00BB3695">
        <w:rPr>
          <w:bCs/>
          <w:color w:val="000000"/>
          <w:sz w:val="28"/>
          <w:szCs w:val="28"/>
        </w:rPr>
        <w:t>А эпиграфом могут служить слова Константина Дмитриевича Ушинского</w:t>
      </w:r>
    </w:p>
    <w:p w:rsidR="00BB3695" w:rsidRPr="00BB3695" w:rsidRDefault="00BB3695" w:rsidP="00D9708A">
      <w:pPr>
        <w:pStyle w:val="a3"/>
        <w:jc w:val="center"/>
        <w:rPr>
          <w:bCs/>
          <w:color w:val="000000"/>
          <w:sz w:val="28"/>
          <w:szCs w:val="28"/>
        </w:rPr>
      </w:pPr>
    </w:p>
    <w:p w:rsidR="00F709A4" w:rsidRPr="003E3422" w:rsidRDefault="00F709A4" w:rsidP="003E3422">
      <w:pPr>
        <w:ind w:left="72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E3422">
        <w:rPr>
          <w:rFonts w:ascii="Times New Roman" w:hAnsi="Times New Roman" w:cs="Times New Roman"/>
          <w:bCs/>
          <w:sz w:val="24"/>
          <w:szCs w:val="24"/>
        </w:rPr>
        <w:t>Учитель только в той мере воспитывает и образовывает,</w:t>
      </w:r>
    </w:p>
    <w:p w:rsidR="00F709A4" w:rsidRPr="003E3422" w:rsidRDefault="00F709A4" w:rsidP="003E3422">
      <w:pPr>
        <w:ind w:left="72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E3422">
        <w:rPr>
          <w:rFonts w:ascii="Times New Roman" w:hAnsi="Times New Roman" w:cs="Times New Roman"/>
          <w:bCs/>
          <w:sz w:val="24"/>
          <w:szCs w:val="24"/>
        </w:rPr>
        <w:t>в какой он сам воспитан и образован,</w:t>
      </w:r>
    </w:p>
    <w:p w:rsidR="00F709A4" w:rsidRPr="003E3422" w:rsidRDefault="00F709A4" w:rsidP="003E3422">
      <w:pPr>
        <w:ind w:left="72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E3422">
        <w:rPr>
          <w:rFonts w:ascii="Times New Roman" w:hAnsi="Times New Roman" w:cs="Times New Roman"/>
          <w:bCs/>
          <w:sz w:val="24"/>
          <w:szCs w:val="24"/>
        </w:rPr>
        <w:t>и только до тех пор он может воспитывать и образовывать,</w:t>
      </w:r>
    </w:p>
    <w:p w:rsidR="00F709A4" w:rsidRPr="00D9708A" w:rsidRDefault="00F709A4" w:rsidP="003E3422">
      <w:pPr>
        <w:ind w:left="720"/>
        <w:jc w:val="center"/>
      </w:pPr>
      <w:r w:rsidRPr="003E3422">
        <w:rPr>
          <w:rFonts w:ascii="Times New Roman" w:hAnsi="Times New Roman" w:cs="Times New Roman"/>
          <w:bCs/>
          <w:sz w:val="24"/>
          <w:szCs w:val="24"/>
        </w:rPr>
        <w:t>пока сам работает над своим воспитанием и образованием</w:t>
      </w:r>
      <w:r w:rsidRPr="00D9708A">
        <w:rPr>
          <w:b/>
          <w:bCs/>
        </w:rPr>
        <w:t>.</w:t>
      </w:r>
    </w:p>
    <w:p w:rsidR="00D266C8" w:rsidRPr="003B0D89" w:rsidRDefault="005748BC" w:rsidP="00D266C8">
      <w:pPr>
        <w:spacing w:after="0" w:line="360" w:lineRule="auto"/>
        <w:rPr>
          <w:rFonts w:ascii="Times New Roman" w:hAnsi="Times New Roman" w:cs="Times New Roman"/>
          <w:color w:val="212529"/>
          <w:sz w:val="28"/>
          <w:szCs w:val="28"/>
        </w:rPr>
      </w:pPr>
      <w:r>
        <w:rPr>
          <w:b/>
          <w:bCs/>
        </w:rPr>
        <w:t xml:space="preserve"> </w:t>
      </w:r>
      <w:r w:rsidR="00BB3695">
        <w:rPr>
          <w:rFonts w:ascii="Times New Roman" w:hAnsi="Times New Roman" w:cs="Times New Roman"/>
          <w:color w:val="212529"/>
          <w:sz w:val="28"/>
          <w:szCs w:val="28"/>
        </w:rPr>
        <w:t xml:space="preserve">Руководитель </w:t>
      </w:r>
      <w:proofErr w:type="gramStart"/>
      <w:r w:rsidR="00BB3695">
        <w:rPr>
          <w:rFonts w:ascii="Times New Roman" w:hAnsi="Times New Roman" w:cs="Times New Roman"/>
          <w:color w:val="212529"/>
          <w:sz w:val="28"/>
          <w:szCs w:val="28"/>
        </w:rPr>
        <w:t xml:space="preserve">школы </w:t>
      </w:r>
      <w:r w:rsidR="00983313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r w:rsidR="000D71BC">
        <w:rPr>
          <w:rFonts w:ascii="Times New Roman" w:hAnsi="Times New Roman" w:cs="Times New Roman"/>
          <w:color w:val="212529"/>
          <w:sz w:val="28"/>
          <w:szCs w:val="28"/>
        </w:rPr>
        <w:t>,</w:t>
      </w:r>
      <w:proofErr w:type="gramEnd"/>
      <w:r w:rsidR="000D71BC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r w:rsidR="00983313">
        <w:rPr>
          <w:rFonts w:ascii="Times New Roman" w:hAnsi="Times New Roman" w:cs="Times New Roman"/>
          <w:color w:val="212529"/>
          <w:sz w:val="28"/>
          <w:szCs w:val="28"/>
        </w:rPr>
        <w:t xml:space="preserve">конечно, </w:t>
      </w:r>
      <w:r w:rsidR="00D266C8" w:rsidRPr="003B0D89">
        <w:rPr>
          <w:rFonts w:ascii="Times New Roman" w:hAnsi="Times New Roman" w:cs="Times New Roman"/>
          <w:color w:val="212529"/>
          <w:sz w:val="28"/>
          <w:szCs w:val="28"/>
        </w:rPr>
        <w:t>заинтересован сегодня в высоком уровне профессионализма своих педагогов и призван с этой целью совершенствовать все управленческие механизмы .</w:t>
      </w:r>
    </w:p>
    <w:p w:rsidR="004D3FD3" w:rsidRDefault="00D266C8" w:rsidP="00D266C8">
      <w:pPr>
        <w:spacing w:after="0" w:line="360" w:lineRule="auto"/>
        <w:rPr>
          <w:rFonts w:ascii="Times New Roman" w:hAnsi="Times New Roman" w:cs="Times New Roman"/>
          <w:color w:val="212529"/>
          <w:sz w:val="28"/>
          <w:szCs w:val="28"/>
        </w:rPr>
      </w:pPr>
      <w:r w:rsidRPr="003B0D89">
        <w:rPr>
          <w:rFonts w:ascii="Times New Roman" w:hAnsi="Times New Roman" w:cs="Times New Roman"/>
          <w:color w:val="212529"/>
          <w:sz w:val="28"/>
          <w:szCs w:val="28"/>
        </w:rPr>
        <w:t xml:space="preserve">На фоне повышенного </w:t>
      </w:r>
      <w:proofErr w:type="gramStart"/>
      <w:r w:rsidRPr="003B0D89">
        <w:rPr>
          <w:rFonts w:ascii="Times New Roman" w:hAnsi="Times New Roman" w:cs="Times New Roman"/>
          <w:color w:val="212529"/>
          <w:sz w:val="28"/>
          <w:szCs w:val="28"/>
        </w:rPr>
        <w:t xml:space="preserve">внимания </w:t>
      </w:r>
      <w:r w:rsidR="00BB3695">
        <w:rPr>
          <w:rFonts w:ascii="Times New Roman" w:hAnsi="Times New Roman" w:cs="Times New Roman"/>
          <w:color w:val="212529"/>
          <w:sz w:val="28"/>
          <w:szCs w:val="28"/>
        </w:rPr>
        <w:t xml:space="preserve"> к</w:t>
      </w:r>
      <w:proofErr w:type="gramEnd"/>
      <w:r w:rsidR="00BB3695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r w:rsidRPr="003B0D89">
        <w:rPr>
          <w:rFonts w:ascii="Times New Roman" w:hAnsi="Times New Roman" w:cs="Times New Roman"/>
          <w:color w:val="212529"/>
          <w:sz w:val="28"/>
          <w:szCs w:val="28"/>
        </w:rPr>
        <w:t>профессионально</w:t>
      </w:r>
      <w:r w:rsidR="00BB3695">
        <w:rPr>
          <w:rFonts w:ascii="Times New Roman" w:hAnsi="Times New Roman" w:cs="Times New Roman"/>
          <w:color w:val="212529"/>
          <w:sz w:val="28"/>
          <w:szCs w:val="28"/>
        </w:rPr>
        <w:t>му уровню</w:t>
      </w:r>
      <w:r w:rsidR="00983313">
        <w:rPr>
          <w:rFonts w:ascii="Times New Roman" w:hAnsi="Times New Roman" w:cs="Times New Roman"/>
          <w:color w:val="212529"/>
          <w:sz w:val="28"/>
          <w:szCs w:val="28"/>
        </w:rPr>
        <w:t xml:space="preserve"> учителей </w:t>
      </w:r>
      <w:r w:rsidRPr="003B0D89">
        <w:rPr>
          <w:rFonts w:ascii="Times New Roman" w:hAnsi="Times New Roman" w:cs="Times New Roman"/>
          <w:color w:val="212529"/>
          <w:sz w:val="28"/>
          <w:szCs w:val="28"/>
        </w:rPr>
        <w:t xml:space="preserve"> особую актуальность приобретает вопрос об устойчивой мотивации проф</w:t>
      </w:r>
      <w:r w:rsidR="00BB3695">
        <w:rPr>
          <w:rFonts w:ascii="Times New Roman" w:hAnsi="Times New Roman" w:cs="Times New Roman"/>
          <w:color w:val="212529"/>
          <w:sz w:val="28"/>
          <w:szCs w:val="28"/>
        </w:rPr>
        <w:t xml:space="preserve">ессионального развития </w:t>
      </w:r>
      <w:r w:rsidRPr="003B0D89">
        <w:rPr>
          <w:rFonts w:ascii="Times New Roman" w:hAnsi="Times New Roman" w:cs="Times New Roman"/>
          <w:color w:val="212529"/>
          <w:sz w:val="28"/>
          <w:szCs w:val="28"/>
        </w:rPr>
        <w:t xml:space="preserve">. </w:t>
      </w:r>
    </w:p>
    <w:p w:rsidR="004D3FD3" w:rsidRPr="00EF62B6" w:rsidRDefault="005748BC" w:rsidP="00EF62B6">
      <w:pPr>
        <w:pStyle w:val="a3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5748BC">
        <w:rPr>
          <w:b/>
          <w:color w:val="212529"/>
          <w:sz w:val="28"/>
          <w:szCs w:val="28"/>
        </w:rPr>
        <w:t xml:space="preserve"> Слайд 3</w:t>
      </w:r>
      <w:r>
        <w:rPr>
          <w:color w:val="212529"/>
          <w:sz w:val="28"/>
          <w:szCs w:val="28"/>
        </w:rPr>
        <w:t xml:space="preserve">. </w:t>
      </w:r>
      <w:r w:rsidR="004D3FD3">
        <w:rPr>
          <w:color w:val="212529"/>
          <w:sz w:val="28"/>
          <w:szCs w:val="28"/>
        </w:rPr>
        <w:t>Под мотивацией професси</w:t>
      </w:r>
      <w:r w:rsidR="00CD72F1">
        <w:rPr>
          <w:color w:val="212529"/>
          <w:sz w:val="28"/>
          <w:szCs w:val="28"/>
        </w:rPr>
        <w:t>о</w:t>
      </w:r>
      <w:bookmarkStart w:id="0" w:name="_GoBack"/>
      <w:bookmarkEnd w:id="0"/>
      <w:r w:rsidR="004D3FD3">
        <w:rPr>
          <w:color w:val="212529"/>
          <w:sz w:val="28"/>
          <w:szCs w:val="28"/>
        </w:rPr>
        <w:t xml:space="preserve">нального развития </w:t>
      </w:r>
      <w:r w:rsidR="004D3FD3" w:rsidRPr="004D3FD3">
        <w:rPr>
          <w:sz w:val="28"/>
          <w:szCs w:val="28"/>
        </w:rPr>
        <w:t>понимается</w:t>
      </w:r>
      <w:r w:rsidR="004D3FD3">
        <w:rPr>
          <w:sz w:val="28"/>
          <w:szCs w:val="28"/>
        </w:rPr>
        <w:t xml:space="preserve"> </w:t>
      </w:r>
      <w:r w:rsidR="004D3FD3" w:rsidRPr="004D3FD3">
        <w:rPr>
          <w:rFonts w:eastAsia="Tahoma"/>
          <w:bCs/>
          <w:kern w:val="24"/>
          <w:position w:val="1"/>
          <w:sz w:val="28"/>
          <w:szCs w:val="28"/>
        </w:rPr>
        <w:t>процесс побуждения педагога к активной педагогической деятельности, направленной на получение нового качественного результата и сфокусированной на достижении личного смысла в профессии.</w:t>
      </w:r>
    </w:p>
    <w:p w:rsidR="00D266C8" w:rsidRDefault="00D266C8" w:rsidP="004D3FD3">
      <w:pPr>
        <w:spacing w:after="0" w:line="360" w:lineRule="auto"/>
        <w:rPr>
          <w:rFonts w:ascii="Times New Roman" w:hAnsi="Times New Roman" w:cs="Times New Roman"/>
          <w:color w:val="212529"/>
          <w:sz w:val="28"/>
          <w:szCs w:val="28"/>
        </w:rPr>
      </w:pPr>
      <w:r w:rsidRPr="003B0D89">
        <w:rPr>
          <w:rFonts w:ascii="Times New Roman" w:hAnsi="Times New Roman" w:cs="Times New Roman"/>
          <w:color w:val="212529"/>
          <w:sz w:val="28"/>
          <w:szCs w:val="28"/>
        </w:rPr>
        <w:t>Именно поэтому необходимо определить систему моральных и материальных стимулов для сохранения в школе лучших учителей и пополнения образовательных учреждений новым</w:t>
      </w:r>
      <w:r w:rsidR="00BB3695">
        <w:rPr>
          <w:rFonts w:ascii="Times New Roman" w:hAnsi="Times New Roman" w:cs="Times New Roman"/>
          <w:color w:val="212529"/>
          <w:sz w:val="28"/>
          <w:szCs w:val="28"/>
        </w:rPr>
        <w:t xml:space="preserve"> поколением педагогов, способных</w:t>
      </w:r>
      <w:r w:rsidRPr="003B0D89">
        <w:rPr>
          <w:rFonts w:ascii="Times New Roman" w:hAnsi="Times New Roman" w:cs="Times New Roman"/>
          <w:color w:val="212529"/>
          <w:sz w:val="28"/>
          <w:szCs w:val="28"/>
        </w:rPr>
        <w:t xml:space="preserve"> работать в ра</w:t>
      </w:r>
      <w:r w:rsidR="00983313">
        <w:rPr>
          <w:rFonts w:ascii="Times New Roman" w:hAnsi="Times New Roman" w:cs="Times New Roman"/>
          <w:color w:val="212529"/>
          <w:sz w:val="28"/>
          <w:szCs w:val="28"/>
        </w:rPr>
        <w:t xml:space="preserve">зличных условиях. Важно </w:t>
      </w:r>
      <w:proofErr w:type="gramStart"/>
      <w:r w:rsidR="00983313">
        <w:rPr>
          <w:rFonts w:ascii="Times New Roman" w:hAnsi="Times New Roman" w:cs="Times New Roman"/>
          <w:color w:val="212529"/>
          <w:sz w:val="28"/>
          <w:szCs w:val="28"/>
        </w:rPr>
        <w:t>нацелить  педагогических</w:t>
      </w:r>
      <w:proofErr w:type="gramEnd"/>
      <w:r w:rsidR="00983313">
        <w:rPr>
          <w:rFonts w:ascii="Times New Roman" w:hAnsi="Times New Roman" w:cs="Times New Roman"/>
          <w:color w:val="212529"/>
          <w:sz w:val="28"/>
          <w:szCs w:val="28"/>
        </w:rPr>
        <w:t xml:space="preserve"> работников на продуктивную деятельность</w:t>
      </w:r>
      <w:r w:rsidRPr="003B0D89">
        <w:rPr>
          <w:rFonts w:ascii="Times New Roman" w:hAnsi="Times New Roman" w:cs="Times New Roman"/>
          <w:color w:val="212529"/>
          <w:sz w:val="28"/>
          <w:szCs w:val="28"/>
        </w:rPr>
        <w:t xml:space="preserve">, создавая условия для </w:t>
      </w:r>
      <w:r w:rsidRPr="004D3FD3">
        <w:rPr>
          <w:rFonts w:ascii="Times New Roman" w:hAnsi="Times New Roman" w:cs="Times New Roman"/>
          <w:color w:val="212529"/>
          <w:sz w:val="28"/>
          <w:szCs w:val="28"/>
        </w:rPr>
        <w:t>удовлетворения их мотивов и потребностей.</w:t>
      </w:r>
    </w:p>
    <w:p w:rsidR="005748BC" w:rsidRDefault="005748BC" w:rsidP="004D3FD3">
      <w:pPr>
        <w:spacing w:after="0" w:line="360" w:lineRule="auto"/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</w:pPr>
      <w:r w:rsidRPr="003E3422">
        <w:rPr>
          <w:rFonts w:asciiTheme="majorHAnsi" w:eastAsiaTheme="majorEastAsia" w:hAnsi="Calibri" w:cstheme="majorBidi"/>
          <w:b/>
          <w:bCs/>
          <w:color w:val="990000"/>
          <w:kern w:val="24"/>
          <w:sz w:val="56"/>
          <w:szCs w:val="56"/>
        </w:rPr>
        <w:t xml:space="preserve"> </w:t>
      </w:r>
      <w:r w:rsidRPr="003E3422"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</w:rPr>
        <w:t>Слайд 4.</w:t>
      </w:r>
      <w:r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  <w:t xml:space="preserve">     Каковы же условия</w:t>
      </w:r>
      <w:r w:rsidRPr="005748BC"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  <w:t xml:space="preserve">, побуждающие учителей к развитию </w:t>
      </w:r>
      <w:r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  <w:t>профессиональной компетентности?</w:t>
      </w:r>
    </w:p>
    <w:p w:rsidR="005748BC" w:rsidRPr="005748BC" w:rsidRDefault="005748BC" w:rsidP="005748BC">
      <w:pPr>
        <w:pStyle w:val="a6"/>
        <w:numPr>
          <w:ilvl w:val="0"/>
          <w:numId w:val="11"/>
        </w:numPr>
        <w:spacing w:line="360" w:lineRule="auto"/>
        <w:textAlignment w:val="baseline"/>
        <w:rPr>
          <w:sz w:val="28"/>
          <w:szCs w:val="28"/>
        </w:rPr>
      </w:pPr>
      <w:r w:rsidRPr="005748BC">
        <w:rPr>
          <w:rFonts w:eastAsiaTheme="minorEastAsia"/>
          <w:color w:val="000000" w:themeColor="text1"/>
          <w:kern w:val="24"/>
          <w:sz w:val="28"/>
          <w:szCs w:val="28"/>
        </w:rPr>
        <w:t>Перед учителем поставлены привлекательные цели, достижение которых требует наличия новых знаний.</w:t>
      </w:r>
    </w:p>
    <w:p w:rsidR="005748BC" w:rsidRPr="003E3422" w:rsidRDefault="005748BC" w:rsidP="003E3422">
      <w:pPr>
        <w:pStyle w:val="a6"/>
        <w:numPr>
          <w:ilvl w:val="0"/>
          <w:numId w:val="11"/>
        </w:numPr>
        <w:spacing w:line="360" w:lineRule="auto"/>
        <w:textAlignment w:val="baseline"/>
        <w:rPr>
          <w:sz w:val="28"/>
          <w:szCs w:val="28"/>
        </w:rPr>
      </w:pPr>
      <w:r w:rsidRPr="005748BC">
        <w:rPr>
          <w:rFonts w:eastAsiaTheme="minorEastAsia"/>
          <w:color w:val="000000" w:themeColor="text1"/>
          <w:kern w:val="24"/>
          <w:sz w:val="28"/>
          <w:szCs w:val="28"/>
        </w:rPr>
        <w:lastRenderedPageBreak/>
        <w:t>Учитель постоянно включается в новые для себя виды деятельности, работает в новых условиях, использует новые средства, меняет круг общения.</w:t>
      </w:r>
    </w:p>
    <w:p w:rsidR="005748BC" w:rsidRPr="005748BC" w:rsidRDefault="005748BC" w:rsidP="005748BC">
      <w:pPr>
        <w:pStyle w:val="a6"/>
        <w:numPr>
          <w:ilvl w:val="0"/>
          <w:numId w:val="11"/>
        </w:numPr>
        <w:spacing w:line="360" w:lineRule="auto"/>
        <w:textAlignment w:val="baseline"/>
        <w:rPr>
          <w:sz w:val="28"/>
          <w:szCs w:val="28"/>
        </w:rPr>
      </w:pPr>
      <w:r w:rsidRPr="005748BC">
        <w:rPr>
          <w:rFonts w:eastAsiaTheme="minorEastAsia"/>
          <w:color w:val="000000" w:themeColor="text1"/>
          <w:kern w:val="24"/>
          <w:sz w:val="28"/>
          <w:szCs w:val="28"/>
        </w:rPr>
        <w:t>В школе существует конкурентная социальная профессиональная среда, стимулирующая учителя к постоянному совершенствованию.</w:t>
      </w:r>
    </w:p>
    <w:p w:rsidR="005748BC" w:rsidRPr="005748BC" w:rsidRDefault="005748BC" w:rsidP="005748BC">
      <w:pPr>
        <w:pStyle w:val="a6"/>
        <w:numPr>
          <w:ilvl w:val="0"/>
          <w:numId w:val="11"/>
        </w:numPr>
        <w:spacing w:line="360" w:lineRule="auto"/>
        <w:textAlignment w:val="baseline"/>
        <w:rPr>
          <w:sz w:val="28"/>
          <w:szCs w:val="28"/>
        </w:rPr>
      </w:pPr>
      <w:r w:rsidRPr="005748BC">
        <w:rPr>
          <w:rFonts w:eastAsiaTheme="minorEastAsia"/>
          <w:color w:val="000000" w:themeColor="text1"/>
          <w:kern w:val="24"/>
          <w:sz w:val="28"/>
          <w:szCs w:val="28"/>
        </w:rPr>
        <w:t xml:space="preserve">Результаты профессионального развития являются в школе организационной </w:t>
      </w:r>
      <w:r w:rsidRPr="005748BC">
        <w:rPr>
          <w:rFonts w:eastAsiaTheme="minorEastAsia"/>
          <w:color w:val="000000" w:themeColor="text1"/>
          <w:kern w:val="24"/>
          <w:sz w:val="28"/>
          <w:szCs w:val="28"/>
          <w:u w:val="single"/>
        </w:rPr>
        <w:t>ценностью.</w:t>
      </w:r>
    </w:p>
    <w:p w:rsidR="005748BC" w:rsidRPr="005748BC" w:rsidRDefault="005748BC" w:rsidP="005748BC">
      <w:pPr>
        <w:pStyle w:val="a6"/>
        <w:numPr>
          <w:ilvl w:val="0"/>
          <w:numId w:val="11"/>
        </w:numPr>
        <w:spacing w:line="360" w:lineRule="auto"/>
        <w:textAlignment w:val="baseline"/>
        <w:rPr>
          <w:sz w:val="28"/>
          <w:szCs w:val="28"/>
        </w:rPr>
      </w:pPr>
      <w:r w:rsidRPr="005748BC">
        <w:rPr>
          <w:rFonts w:eastAsiaTheme="minorEastAsia"/>
          <w:color w:val="000000" w:themeColor="text1"/>
          <w:kern w:val="24"/>
          <w:sz w:val="28"/>
          <w:szCs w:val="28"/>
        </w:rPr>
        <w:t>Учитель уверен в получении внутреннего и внешнего вознаграждения.</w:t>
      </w:r>
    </w:p>
    <w:p w:rsidR="005748BC" w:rsidRPr="005748BC" w:rsidRDefault="005748BC" w:rsidP="005748BC">
      <w:pPr>
        <w:pStyle w:val="a6"/>
        <w:numPr>
          <w:ilvl w:val="0"/>
          <w:numId w:val="11"/>
        </w:numPr>
        <w:spacing w:line="360" w:lineRule="auto"/>
        <w:textAlignment w:val="baseline"/>
        <w:rPr>
          <w:sz w:val="28"/>
          <w:szCs w:val="28"/>
        </w:rPr>
      </w:pPr>
      <w:r w:rsidRPr="005748BC">
        <w:rPr>
          <w:rFonts w:eastAsiaTheme="minorEastAsia"/>
          <w:color w:val="000000" w:themeColor="text1"/>
          <w:kern w:val="24"/>
          <w:sz w:val="28"/>
          <w:szCs w:val="28"/>
        </w:rPr>
        <w:t>Учитель уверен, что данное вознаграждение нельзя получить без профессионального развития.</w:t>
      </w:r>
    </w:p>
    <w:p w:rsidR="005748BC" w:rsidRPr="003E3422" w:rsidRDefault="005748BC" w:rsidP="004D3FD3">
      <w:pPr>
        <w:pStyle w:val="a6"/>
        <w:numPr>
          <w:ilvl w:val="0"/>
          <w:numId w:val="11"/>
        </w:numPr>
        <w:spacing w:line="360" w:lineRule="auto"/>
        <w:textAlignment w:val="baseline"/>
        <w:rPr>
          <w:sz w:val="28"/>
          <w:szCs w:val="28"/>
        </w:rPr>
      </w:pPr>
      <w:r w:rsidRPr="005748BC">
        <w:rPr>
          <w:rFonts w:eastAsiaTheme="minorEastAsia"/>
          <w:color w:val="000000" w:themeColor="text1"/>
          <w:kern w:val="24"/>
          <w:sz w:val="28"/>
          <w:szCs w:val="28"/>
        </w:rPr>
        <w:t>Статус педагога в коллективе зависит от уровня его компетентности и образованности.</w:t>
      </w:r>
    </w:p>
    <w:p w:rsidR="005423BF" w:rsidRDefault="00D266C8" w:rsidP="00D266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12529"/>
          <w:sz w:val="28"/>
          <w:szCs w:val="28"/>
        </w:rPr>
        <w:t>Озвученная сегодня модель методического сопровождения педагогов и структура методической сл</w:t>
      </w:r>
      <w:r w:rsidR="00BB3695">
        <w:rPr>
          <w:rFonts w:ascii="Times New Roman" w:hAnsi="Times New Roman" w:cs="Times New Roman"/>
          <w:color w:val="212529"/>
          <w:sz w:val="28"/>
          <w:szCs w:val="28"/>
        </w:rPr>
        <w:t xml:space="preserve">ужбы в школе побуждает </w:t>
      </w:r>
      <w:proofErr w:type="gramStart"/>
      <w:r w:rsidR="00BB3695">
        <w:rPr>
          <w:rFonts w:ascii="Times New Roman" w:hAnsi="Times New Roman" w:cs="Times New Roman"/>
          <w:color w:val="212529"/>
          <w:sz w:val="28"/>
          <w:szCs w:val="28"/>
        </w:rPr>
        <w:t xml:space="preserve">учителей </w:t>
      </w:r>
      <w:r>
        <w:rPr>
          <w:rFonts w:ascii="Times New Roman" w:hAnsi="Times New Roman" w:cs="Times New Roman"/>
          <w:color w:val="212529"/>
          <w:sz w:val="28"/>
          <w:szCs w:val="28"/>
        </w:rPr>
        <w:t xml:space="preserve"> к</w:t>
      </w:r>
      <w:proofErr w:type="gramEnd"/>
      <w:r>
        <w:rPr>
          <w:rFonts w:ascii="Times New Roman" w:hAnsi="Times New Roman" w:cs="Times New Roman"/>
          <w:color w:val="212529"/>
          <w:sz w:val="28"/>
          <w:szCs w:val="28"/>
        </w:rPr>
        <w:t xml:space="preserve"> постоянному </w:t>
      </w:r>
      <w:r w:rsidR="00BB3695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12529"/>
          <w:sz w:val="28"/>
          <w:szCs w:val="28"/>
        </w:rPr>
        <w:t>самосовершенствованию.</w:t>
      </w:r>
      <w:r w:rsidR="005423BF" w:rsidRPr="005423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66C8" w:rsidRDefault="005423BF" w:rsidP="00D266C8">
      <w:pPr>
        <w:spacing w:after="0" w:line="360" w:lineRule="auto"/>
        <w:rPr>
          <w:rFonts w:ascii="Times New Roman" w:hAnsi="Times New Roman" w:cs="Times New Roman"/>
          <w:color w:val="212529"/>
          <w:sz w:val="28"/>
          <w:szCs w:val="28"/>
        </w:rPr>
      </w:pPr>
      <w:r w:rsidRPr="00972801">
        <w:rPr>
          <w:rFonts w:ascii="Times New Roman" w:hAnsi="Times New Roman" w:cs="Times New Roman"/>
          <w:sz w:val="28"/>
          <w:szCs w:val="28"/>
        </w:rPr>
        <w:t>Заинтересовать учителей в профессиональном развитии – значит надолго обеспечить успех в развитии своей школы.</w:t>
      </w:r>
    </w:p>
    <w:p w:rsidR="00BB3695" w:rsidRDefault="00983313" w:rsidP="005423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12529"/>
          <w:sz w:val="28"/>
          <w:szCs w:val="28"/>
        </w:rPr>
        <w:t xml:space="preserve">Анализируя работу </w:t>
      </w:r>
      <w:r w:rsidR="005423BF">
        <w:rPr>
          <w:rFonts w:ascii="Times New Roman" w:hAnsi="Times New Roman" w:cs="Times New Roman"/>
          <w:color w:val="212529"/>
          <w:sz w:val="28"/>
          <w:szCs w:val="28"/>
        </w:rPr>
        <w:t>в данном направлении мы выдели</w:t>
      </w:r>
      <w:r>
        <w:rPr>
          <w:rFonts w:ascii="Times New Roman" w:hAnsi="Times New Roman" w:cs="Times New Roman"/>
          <w:color w:val="212529"/>
          <w:sz w:val="28"/>
          <w:szCs w:val="28"/>
        </w:rPr>
        <w:t>ли</w:t>
      </w:r>
      <w:r w:rsidR="005423BF">
        <w:rPr>
          <w:rFonts w:ascii="Times New Roman" w:hAnsi="Times New Roman" w:cs="Times New Roman"/>
          <w:color w:val="212529"/>
          <w:sz w:val="28"/>
          <w:szCs w:val="28"/>
        </w:rPr>
        <w:t xml:space="preserve"> ведущие</w:t>
      </w:r>
      <w:r w:rsidR="00EF62B6">
        <w:rPr>
          <w:rFonts w:ascii="Times New Roman" w:hAnsi="Times New Roman" w:cs="Times New Roman"/>
          <w:color w:val="212529"/>
          <w:sz w:val="28"/>
          <w:szCs w:val="28"/>
        </w:rPr>
        <w:t xml:space="preserve"> мотивы к труду и </w:t>
      </w:r>
      <w:proofErr w:type="gramStart"/>
      <w:r w:rsidR="00EF62B6">
        <w:rPr>
          <w:rFonts w:ascii="Times New Roman" w:hAnsi="Times New Roman" w:cs="Times New Roman"/>
          <w:color w:val="212529"/>
          <w:sz w:val="28"/>
          <w:szCs w:val="28"/>
        </w:rPr>
        <w:t>стимулы,</w:t>
      </w:r>
      <w:r w:rsidR="005423BF">
        <w:rPr>
          <w:rFonts w:ascii="Times New Roman" w:hAnsi="Times New Roman" w:cs="Times New Roman"/>
          <w:color w:val="212529"/>
          <w:sz w:val="28"/>
          <w:szCs w:val="28"/>
        </w:rPr>
        <w:t xml:space="preserve">  которые</w:t>
      </w:r>
      <w:proofErr w:type="gramEnd"/>
      <w:r w:rsidR="005423BF">
        <w:rPr>
          <w:rFonts w:ascii="Times New Roman" w:hAnsi="Times New Roman" w:cs="Times New Roman"/>
          <w:color w:val="212529"/>
          <w:sz w:val="28"/>
          <w:szCs w:val="28"/>
        </w:rPr>
        <w:t xml:space="preserve"> используются для профессионального развития. При определении м</w:t>
      </w:r>
      <w:r w:rsidR="00BB3695">
        <w:rPr>
          <w:rFonts w:ascii="Times New Roman" w:hAnsi="Times New Roman" w:cs="Times New Roman"/>
          <w:color w:val="212529"/>
          <w:sz w:val="28"/>
          <w:szCs w:val="28"/>
        </w:rPr>
        <w:t xml:space="preserve">отивов и стимулов мы </w:t>
      </w:r>
      <w:proofErr w:type="gramStart"/>
      <w:r w:rsidR="00BB3695">
        <w:rPr>
          <w:rFonts w:ascii="Times New Roman" w:hAnsi="Times New Roman" w:cs="Times New Roman"/>
          <w:color w:val="212529"/>
          <w:sz w:val="28"/>
          <w:szCs w:val="28"/>
        </w:rPr>
        <w:t>опирались  на</w:t>
      </w:r>
      <w:proofErr w:type="gramEnd"/>
      <w:r w:rsidR="00BB3695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r w:rsidR="005423BF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r w:rsidR="00BB3695">
        <w:rPr>
          <w:rFonts w:ascii="Times New Roman" w:hAnsi="Times New Roman" w:cs="Times New Roman"/>
          <w:sz w:val="28"/>
          <w:szCs w:val="28"/>
        </w:rPr>
        <w:t>материал</w:t>
      </w:r>
      <w:r w:rsidR="005423BF">
        <w:rPr>
          <w:rFonts w:ascii="Times New Roman" w:hAnsi="Times New Roman" w:cs="Times New Roman"/>
          <w:sz w:val="28"/>
          <w:szCs w:val="28"/>
        </w:rPr>
        <w:t xml:space="preserve"> из книги </w:t>
      </w:r>
      <w:r w:rsidR="00972801" w:rsidRPr="00972801">
        <w:rPr>
          <w:rFonts w:ascii="Times New Roman" w:hAnsi="Times New Roman" w:cs="Times New Roman"/>
          <w:sz w:val="28"/>
          <w:szCs w:val="28"/>
        </w:rPr>
        <w:t xml:space="preserve"> </w:t>
      </w:r>
      <w:r w:rsidR="005423BF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атальи </w:t>
      </w:r>
      <w:r w:rsidR="005423BF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асильевны</w:t>
      </w:r>
      <w:r w:rsidR="005423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23BF">
        <w:rPr>
          <w:rFonts w:ascii="Times New Roman" w:hAnsi="Times New Roman" w:cs="Times New Roman"/>
          <w:sz w:val="28"/>
          <w:szCs w:val="28"/>
        </w:rPr>
        <w:t>Немовой</w:t>
      </w:r>
      <w:proofErr w:type="spellEnd"/>
      <w:r w:rsidR="00972801" w:rsidRPr="00972801">
        <w:rPr>
          <w:rFonts w:ascii="Times New Roman" w:hAnsi="Times New Roman" w:cs="Times New Roman"/>
          <w:sz w:val="28"/>
          <w:szCs w:val="28"/>
        </w:rPr>
        <w:t xml:space="preserve"> «Управление методической работой в школе</w:t>
      </w:r>
      <w:r>
        <w:rPr>
          <w:rFonts w:ascii="Times New Roman" w:hAnsi="Times New Roman" w:cs="Times New Roman"/>
          <w:sz w:val="28"/>
          <w:szCs w:val="28"/>
        </w:rPr>
        <w:t>».</w:t>
      </w:r>
      <w:r w:rsidR="00972801" w:rsidRPr="009728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708A" w:rsidRPr="00BB3695" w:rsidRDefault="00D9708A" w:rsidP="005423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414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528"/>
        <w:gridCol w:w="9617"/>
      </w:tblGrid>
      <w:tr w:rsidR="00D9708A" w:rsidRPr="00D9708A" w:rsidTr="0008604D">
        <w:trPr>
          <w:jc w:val="center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708A" w:rsidRPr="00D9708A" w:rsidRDefault="00D9708A" w:rsidP="00D97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0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Мотивы к труду</w:t>
            </w:r>
          </w:p>
          <w:p w:rsidR="00D9708A" w:rsidRPr="00D9708A" w:rsidRDefault="00972801" w:rsidP="00D97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0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r w:rsidR="00D9708A" w:rsidRPr="00D970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аботника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D9708A" w:rsidRPr="00D970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школы</w:t>
            </w:r>
          </w:p>
        </w:tc>
        <w:tc>
          <w:tcPr>
            <w:tcW w:w="9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708A" w:rsidRPr="00D9708A" w:rsidRDefault="00D9708A" w:rsidP="00D97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0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Вознаграждения, которые могут быть использованы для</w:t>
            </w:r>
            <w:r w:rsidR="009728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970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профессионального развития</w:t>
            </w:r>
          </w:p>
        </w:tc>
      </w:tr>
      <w:tr w:rsidR="00D9708A" w:rsidRPr="00D9708A" w:rsidTr="0008604D">
        <w:trPr>
          <w:jc w:val="center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708A" w:rsidRPr="00D9708A" w:rsidRDefault="003E3422" w:rsidP="00D97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34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Слайд 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9708A" w:rsidRPr="00D97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 самостоятельности, реализация себя в педагогиче</w:t>
            </w:r>
            <w:r w:rsidR="0008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деятельности</w:t>
            </w:r>
          </w:p>
        </w:tc>
        <w:tc>
          <w:tcPr>
            <w:tcW w:w="9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708A" w:rsidRPr="00D9708A" w:rsidRDefault="00EF62B6" w:rsidP="00D97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В школе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практикуется </w:t>
            </w:r>
            <w:r w:rsidR="00D9708A" w:rsidRPr="00D97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B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мастер-классов</w:t>
            </w:r>
            <w:r w:rsidR="005B3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открытых уроков, педагогических мастерских</w:t>
            </w:r>
            <w:r w:rsidR="00D9708A" w:rsidRPr="00D97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учителей </w:t>
            </w:r>
            <w:r w:rsidR="001B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школы с оплатой </w:t>
            </w:r>
            <w:r w:rsidR="00D9708A" w:rsidRPr="00D97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труда</w:t>
            </w:r>
            <w:r w:rsidR="001B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средств материального стимулирования</w:t>
            </w:r>
            <w:r w:rsidR="00D9708A" w:rsidRPr="00D97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9708A" w:rsidRPr="00D9708A" w:rsidRDefault="00EF62B6" w:rsidP="00D97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D9708A" w:rsidRPr="00D97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Мы работаем в направлении повышения</w:t>
            </w:r>
            <w:r w:rsidR="00D9708A" w:rsidRPr="00D97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педагогов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9708A" w:rsidRPr="00D97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них есть возможность </w:t>
            </w:r>
            <w:r w:rsidR="005B3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D9708A" w:rsidRPr="00D97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аботать по интересующей программе, выбирать класс, устанавливать наиболее удобный (желаемый) график работы (расписания);</w:t>
            </w:r>
          </w:p>
          <w:p w:rsidR="00D9708A" w:rsidRPr="00D9708A" w:rsidRDefault="005B3642" w:rsidP="00D97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 содействует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9708A" w:rsidRPr="00D97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разр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аботке и утверждении собственных авторских программ учителей и их </w:t>
            </w:r>
            <w:r w:rsidR="00D9708A" w:rsidRPr="00D97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распространение в районе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9708A" w:rsidRPr="00D9708A" w:rsidTr="0008604D">
        <w:trPr>
          <w:jc w:val="center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708A" w:rsidRPr="00D9708A" w:rsidRDefault="003E3422" w:rsidP="00D97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4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 Слайд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 </w:t>
            </w:r>
            <w:r w:rsidR="00D9708A" w:rsidRPr="00D97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</w:t>
            </w:r>
            <w:proofErr w:type="gramEnd"/>
            <w:r w:rsidR="00D9708A" w:rsidRPr="00D97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личного развития, приобретения новой информации</w:t>
            </w:r>
          </w:p>
        </w:tc>
        <w:tc>
          <w:tcPr>
            <w:tcW w:w="9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708A" w:rsidRPr="005B3642" w:rsidRDefault="005B3642" w:rsidP="005B3642">
            <w:pPr>
              <w:pStyle w:val="a6"/>
              <w:numPr>
                <w:ilvl w:val="0"/>
                <w:numId w:val="6"/>
              </w:numPr>
            </w:pPr>
            <w:proofErr w:type="gramStart"/>
            <w:r>
              <w:t>Педагогам  представляется</w:t>
            </w:r>
            <w:proofErr w:type="gramEnd"/>
            <w:r>
              <w:t xml:space="preserve"> время</w:t>
            </w:r>
            <w:r w:rsidR="00D9708A" w:rsidRPr="005B3642">
              <w:t xml:space="preserve"> на методическую работу </w:t>
            </w:r>
            <w:r>
              <w:t xml:space="preserve"> на дому.</w:t>
            </w:r>
          </w:p>
          <w:p w:rsidR="00D9708A" w:rsidRPr="005B3642" w:rsidRDefault="005B3642" w:rsidP="005B3642">
            <w:pPr>
              <w:pStyle w:val="a6"/>
              <w:numPr>
                <w:ilvl w:val="0"/>
                <w:numId w:val="6"/>
              </w:numPr>
            </w:pPr>
            <w:r>
              <w:t xml:space="preserve">Даются </w:t>
            </w:r>
            <w:proofErr w:type="spellStart"/>
            <w:r>
              <w:t>дополнитедьные</w:t>
            </w:r>
            <w:proofErr w:type="spellEnd"/>
            <w:r>
              <w:t xml:space="preserve"> дни к отпуску</w:t>
            </w:r>
            <w:r w:rsidR="00D9708A" w:rsidRPr="005B3642">
              <w:t>;</w:t>
            </w:r>
          </w:p>
          <w:p w:rsidR="00D9708A" w:rsidRDefault="005B3642" w:rsidP="00D97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Оплачивается  второе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высшее образование (переподготовка</w:t>
            </w:r>
            <w:r w:rsidR="00D9708A" w:rsidRPr="00D97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по интересующей учителя специальности;</w:t>
            </w:r>
          </w:p>
          <w:p w:rsidR="005B3642" w:rsidRPr="00D9708A" w:rsidRDefault="005B3642" w:rsidP="00D97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4. Сейчас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рассматривается  вопрос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предоставлениии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творческого</w:t>
            </w:r>
            <w:r w:rsidRPr="001B0F1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отпуск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а </w:t>
            </w:r>
            <w:r w:rsidRPr="001B0F1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в каникулярное время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(хотим внести в коллективный договор)</w:t>
            </w:r>
          </w:p>
        </w:tc>
      </w:tr>
      <w:tr w:rsidR="00D9708A" w:rsidRPr="00D9708A" w:rsidTr="0008604D">
        <w:trPr>
          <w:jc w:val="center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708A" w:rsidRPr="00D9708A" w:rsidRDefault="003E3422" w:rsidP="00D97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34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Слайд 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D2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,8. </w:t>
            </w:r>
            <w:r w:rsidR="00D9708A" w:rsidRPr="00D97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 самоутверждения, достижения социального успеха</w:t>
            </w:r>
          </w:p>
        </w:tc>
        <w:tc>
          <w:tcPr>
            <w:tcW w:w="9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708A" w:rsidRPr="005B3642" w:rsidRDefault="005B3642" w:rsidP="005B3642">
            <w:pPr>
              <w:pStyle w:val="a6"/>
              <w:numPr>
                <w:ilvl w:val="0"/>
                <w:numId w:val="7"/>
              </w:numPr>
            </w:pPr>
            <w:proofErr w:type="gramStart"/>
            <w:r>
              <w:t>Педагоги  направляются</w:t>
            </w:r>
            <w:proofErr w:type="gramEnd"/>
            <w:r>
              <w:t xml:space="preserve"> </w:t>
            </w:r>
            <w:r w:rsidR="00D9708A" w:rsidRPr="005B3642">
              <w:t xml:space="preserve"> на различные проблемные конференции, семинары</w:t>
            </w:r>
            <w:r>
              <w:t>, практикумы различного уровня</w:t>
            </w:r>
            <w:r w:rsidR="00D9708A" w:rsidRPr="005B3642">
              <w:t>;</w:t>
            </w:r>
          </w:p>
          <w:p w:rsidR="00D9708A" w:rsidRPr="005B3642" w:rsidRDefault="005B3642" w:rsidP="005B3642">
            <w:pPr>
              <w:pStyle w:val="a6"/>
              <w:numPr>
                <w:ilvl w:val="0"/>
                <w:numId w:val="8"/>
              </w:numPr>
            </w:pPr>
            <w:r w:rsidRPr="005B3642">
              <w:t>Оказывается со</w:t>
            </w:r>
            <w:r w:rsidR="00D9708A" w:rsidRPr="005B3642">
              <w:t>действие в обобщении опыта, подготовке собственных публикаций;</w:t>
            </w:r>
          </w:p>
          <w:p w:rsidR="00D9708A" w:rsidRPr="005B3642" w:rsidRDefault="005B3642" w:rsidP="005B3642">
            <w:pPr>
              <w:pStyle w:val="a6"/>
              <w:numPr>
                <w:ilvl w:val="0"/>
                <w:numId w:val="6"/>
              </w:numPr>
            </w:pPr>
            <w:r>
              <w:t xml:space="preserve"> Педагоги </w:t>
            </w:r>
            <w:proofErr w:type="gramStart"/>
            <w:r>
              <w:t xml:space="preserve">привлекаются </w:t>
            </w:r>
            <w:r w:rsidR="00D9708A" w:rsidRPr="005B3642">
              <w:t xml:space="preserve"> к</w:t>
            </w:r>
            <w:proofErr w:type="gramEnd"/>
            <w:r w:rsidR="00D9708A" w:rsidRPr="005B3642">
              <w:t xml:space="preserve"> руководству </w:t>
            </w:r>
            <w:r w:rsidR="00F709A4" w:rsidRPr="005B3642">
              <w:t xml:space="preserve">проблемными группами по различным методическим вопросам с </w:t>
            </w:r>
            <w:r w:rsidR="00EF62B6" w:rsidRPr="005B3642">
              <w:t>о</w:t>
            </w:r>
            <w:r w:rsidR="00F709A4" w:rsidRPr="005B3642">
              <w:t xml:space="preserve">платой этой работы </w:t>
            </w:r>
            <w:r w:rsidR="00D9708A" w:rsidRPr="005B3642">
              <w:t>;</w:t>
            </w:r>
          </w:p>
          <w:p w:rsidR="00D9708A" w:rsidRDefault="005B3642" w:rsidP="005B3642">
            <w:pPr>
              <w:pStyle w:val="a6"/>
              <w:numPr>
                <w:ilvl w:val="0"/>
                <w:numId w:val="6"/>
              </w:numPr>
            </w:pPr>
            <w:r>
              <w:t>Оплачивается работа педагогов-</w:t>
            </w:r>
            <w:proofErr w:type="gramStart"/>
            <w:r>
              <w:t xml:space="preserve">наставников </w:t>
            </w:r>
            <w:r w:rsidR="00D9708A" w:rsidRPr="005B3642">
              <w:t xml:space="preserve"> молодых</w:t>
            </w:r>
            <w:proofErr w:type="gramEnd"/>
            <w:r w:rsidR="00D9708A" w:rsidRPr="005B3642">
              <w:t xml:space="preserve"> учителей </w:t>
            </w:r>
          </w:p>
          <w:p w:rsidR="005748BC" w:rsidRPr="005B3642" w:rsidRDefault="005748BC" w:rsidP="005B3642">
            <w:pPr>
              <w:pStyle w:val="a6"/>
              <w:numPr>
                <w:ilvl w:val="0"/>
                <w:numId w:val="6"/>
              </w:numPr>
            </w:pPr>
            <w:r>
              <w:t>Учителя участвуют в работе муниципальной Школы молодого педагога.</w:t>
            </w:r>
          </w:p>
        </w:tc>
      </w:tr>
      <w:tr w:rsidR="00D9708A" w:rsidRPr="00D9708A" w:rsidTr="0008604D">
        <w:trPr>
          <w:jc w:val="center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708A" w:rsidRPr="00D9708A" w:rsidRDefault="003E3422" w:rsidP="00D97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D2C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Слайд 9 </w:t>
            </w:r>
            <w:r w:rsidR="00D9708A" w:rsidRPr="00D97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Потребность быть в коллективе</w:t>
            </w:r>
          </w:p>
        </w:tc>
        <w:tc>
          <w:tcPr>
            <w:tcW w:w="9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708A" w:rsidRPr="001D4159" w:rsidRDefault="001D4159" w:rsidP="001D4159">
            <w:pPr>
              <w:pStyle w:val="a6"/>
              <w:numPr>
                <w:ilvl w:val="0"/>
                <w:numId w:val="9"/>
              </w:numPr>
            </w:pPr>
            <w:proofErr w:type="gramStart"/>
            <w:r>
              <w:t>Педагоги  входят</w:t>
            </w:r>
            <w:proofErr w:type="gramEnd"/>
            <w:r>
              <w:t xml:space="preserve"> </w:t>
            </w:r>
            <w:r w:rsidR="00D9708A" w:rsidRPr="001D4159">
              <w:t xml:space="preserve"> в состав различных органов, решающих важные проблемы жизни школы</w:t>
            </w:r>
          </w:p>
        </w:tc>
      </w:tr>
      <w:tr w:rsidR="00D9708A" w:rsidRPr="00D9708A" w:rsidTr="0008604D">
        <w:trPr>
          <w:jc w:val="center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708A" w:rsidRPr="00D9708A" w:rsidRDefault="00FD2C8C" w:rsidP="00D97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Слайд 10</w:t>
            </w:r>
            <w:r w:rsidR="003E3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9708A" w:rsidRPr="00D97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 стабильности, защищенности, обеспеченности</w:t>
            </w:r>
          </w:p>
          <w:p w:rsidR="00D9708A" w:rsidRPr="00D9708A" w:rsidRDefault="00D9708A" w:rsidP="00D97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старости</w:t>
            </w:r>
          </w:p>
        </w:tc>
        <w:tc>
          <w:tcPr>
            <w:tcW w:w="9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708A" w:rsidRPr="001D4159" w:rsidRDefault="001D4159" w:rsidP="001D4159">
            <w:pPr>
              <w:pStyle w:val="a6"/>
              <w:numPr>
                <w:ilvl w:val="0"/>
                <w:numId w:val="10"/>
              </w:numPr>
            </w:pPr>
            <w:r>
              <w:t xml:space="preserve">Учителям </w:t>
            </w:r>
            <w:proofErr w:type="gramStart"/>
            <w:r>
              <w:t>представляются  оплачиваемые</w:t>
            </w:r>
            <w:proofErr w:type="gramEnd"/>
            <w:r w:rsidR="009E09EF">
              <w:t xml:space="preserve"> часы</w:t>
            </w:r>
            <w:r w:rsidR="00D9708A" w:rsidRPr="001D4159">
              <w:t xml:space="preserve"> на методическую работу;</w:t>
            </w:r>
          </w:p>
          <w:p w:rsidR="00D9708A" w:rsidRPr="001D4159" w:rsidRDefault="001D4159" w:rsidP="001D4159">
            <w:pPr>
              <w:pStyle w:val="a6"/>
              <w:numPr>
                <w:ilvl w:val="0"/>
                <w:numId w:val="10"/>
              </w:numPr>
            </w:pPr>
            <w:r w:rsidRPr="001D4159">
              <w:t xml:space="preserve">Школа старается гарантировать </w:t>
            </w:r>
            <w:proofErr w:type="gramStart"/>
            <w:r>
              <w:t xml:space="preserve">педагогам </w:t>
            </w:r>
            <w:r w:rsidRPr="001D4159">
              <w:t xml:space="preserve"> имеющееся</w:t>
            </w:r>
            <w:proofErr w:type="gramEnd"/>
            <w:r w:rsidRPr="001D4159">
              <w:t xml:space="preserve"> </w:t>
            </w:r>
            <w:r w:rsidR="00D9708A" w:rsidRPr="001D4159">
              <w:t xml:space="preserve"> положения в коллективе</w:t>
            </w:r>
            <w:r w:rsidRPr="001D4159">
              <w:t>;</w:t>
            </w:r>
          </w:p>
          <w:p w:rsidR="001D4159" w:rsidRPr="001D4159" w:rsidRDefault="001D4159" w:rsidP="001D4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 защищенность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D4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посягательств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профессиональную честь педагогов.</w:t>
            </w:r>
          </w:p>
          <w:p w:rsidR="001D4159" w:rsidRPr="00D9708A" w:rsidRDefault="001D4159" w:rsidP="00F70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708A" w:rsidRPr="00D9708A" w:rsidTr="0008604D">
        <w:trPr>
          <w:jc w:val="center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708A" w:rsidRPr="00D9708A" w:rsidRDefault="003E3422" w:rsidP="00D97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D2C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Слайд 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9708A" w:rsidRPr="00D97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 состязательности</w:t>
            </w:r>
          </w:p>
        </w:tc>
        <w:tc>
          <w:tcPr>
            <w:tcW w:w="9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708A" w:rsidRPr="00D9708A" w:rsidRDefault="001D4159" w:rsidP="00D97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Мы содействуем</w:t>
            </w:r>
            <w:r w:rsidR="00D9708A" w:rsidRPr="00D97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gramStart"/>
            <w:r w:rsidR="00D9708A" w:rsidRPr="00D97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выдвижении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педагогов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9708A" w:rsidRPr="00D97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конкурсах профессионального  мастерства на различных уровнях</w:t>
            </w:r>
            <w:r w:rsidR="00D9708A" w:rsidRPr="00D97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9708A" w:rsidRPr="00D9708A" w:rsidRDefault="001D4159" w:rsidP="001D4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Хотелось бы обсудить в коллективе вопрос 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назначениии</w:t>
            </w:r>
            <w:proofErr w:type="spellEnd"/>
            <w:r w:rsidR="00D9708A" w:rsidRPr="00D97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709A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годовой надбавки к зарплате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в случае победы педагога в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конкурсе </w:t>
            </w:r>
            <w:r w:rsidR="00D9708A" w:rsidRPr="00F709A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профессиона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льного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мастерства . </w:t>
            </w:r>
          </w:p>
        </w:tc>
      </w:tr>
    </w:tbl>
    <w:p w:rsidR="00D9708A" w:rsidRDefault="00D9708A" w:rsidP="00D9708A">
      <w:pPr>
        <w:pStyle w:val="a3"/>
        <w:shd w:val="clear" w:color="auto" w:fill="F9F9F7"/>
        <w:jc w:val="right"/>
        <w:rPr>
          <w:rFonts w:ascii="Arial" w:hAnsi="Arial" w:cs="Arial"/>
          <w:color w:val="000000"/>
        </w:rPr>
      </w:pPr>
    </w:p>
    <w:p w:rsidR="00E059F0" w:rsidRDefault="003E3422" w:rsidP="00E059F0">
      <w:pPr>
        <w:spacing w:line="360" w:lineRule="auto"/>
        <w:textAlignment w:val="baseline"/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</w:pPr>
      <w:r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 xml:space="preserve"> </w:t>
      </w:r>
      <w:proofErr w:type="gramStart"/>
      <w:r w:rsidR="00FD2C8C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</w:rPr>
        <w:t>Слайд  12</w:t>
      </w:r>
      <w:proofErr w:type="gramEnd"/>
      <w:r w:rsidR="00FD2C8C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</w:rPr>
        <w:t xml:space="preserve"> </w:t>
      </w:r>
      <w:r w:rsidR="00E059F0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>В заключении хочется сказать, что у</w:t>
      </w:r>
      <w:r w:rsidR="00E059F0" w:rsidRPr="004D3FD3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>читель будет успешным, если будет теоретически грамотен, творчески активен, если он уверен в себе и в своих силах, если его труд по достоинству оценивается морально и материально.</w:t>
      </w:r>
      <w:r w:rsidR="009E09EF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 xml:space="preserve"> А закончить выступление хочется стихами:</w:t>
      </w:r>
    </w:p>
    <w:p w:rsidR="00136CA3" w:rsidRDefault="00136CA3" w:rsidP="00E059F0">
      <w:pPr>
        <w:spacing w:line="360" w:lineRule="auto"/>
        <w:textAlignment w:val="baseline"/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</w:pPr>
    </w:p>
    <w:p w:rsidR="003E3422" w:rsidRPr="003E3422" w:rsidRDefault="00136CA3" w:rsidP="00E059F0">
      <w:pPr>
        <w:spacing w:line="360" w:lineRule="auto"/>
        <w:textAlignment w:val="baseline"/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</w:rPr>
      </w:pPr>
      <w:r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lastRenderedPageBreak/>
        <w:br/>
      </w:r>
      <w:r w:rsidR="003E3422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 xml:space="preserve"> </w:t>
      </w:r>
      <w:r w:rsidR="00FD2C8C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</w:rPr>
        <w:t>Слайд 13</w:t>
      </w:r>
      <w:r w:rsidR="003E3422" w:rsidRPr="003E3422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</w:rPr>
        <w:t>.</w:t>
      </w:r>
    </w:p>
    <w:p w:rsidR="003E3422" w:rsidRDefault="003E3422" w:rsidP="000D71BC">
      <w:pPr>
        <w:spacing w:after="0" w:line="240" w:lineRule="auto"/>
        <w:jc w:val="center"/>
        <w:textAlignment w:val="baseline"/>
        <w:rPr>
          <w:rFonts w:ascii="Arial" w:eastAsiaTheme="minorEastAsia" w:hAnsi="Arial" w:cs="Arial"/>
          <w:b/>
          <w:bCs/>
          <w:kern w:val="24"/>
          <w:sz w:val="24"/>
          <w:szCs w:val="24"/>
          <w:lang w:eastAsia="ru-RU"/>
        </w:rPr>
      </w:pPr>
    </w:p>
    <w:p w:rsidR="000D71BC" w:rsidRPr="000D71BC" w:rsidRDefault="000D71BC" w:rsidP="000D71B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1BC">
        <w:rPr>
          <w:rFonts w:ascii="Arial" w:eastAsiaTheme="minorEastAsia" w:hAnsi="Arial" w:cs="Arial"/>
          <w:b/>
          <w:bCs/>
          <w:kern w:val="24"/>
          <w:sz w:val="24"/>
          <w:szCs w:val="24"/>
          <w:lang w:eastAsia="ru-RU"/>
        </w:rPr>
        <w:t>Учитель!</w:t>
      </w:r>
    </w:p>
    <w:p w:rsidR="000D71BC" w:rsidRPr="000D71BC" w:rsidRDefault="000D71BC" w:rsidP="000D71B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1BC">
        <w:rPr>
          <w:rFonts w:ascii="Arial" w:eastAsiaTheme="minorEastAsia" w:hAnsi="Arial" w:cs="Arial"/>
          <w:b/>
          <w:bCs/>
          <w:kern w:val="24"/>
          <w:sz w:val="24"/>
          <w:szCs w:val="24"/>
          <w:lang w:eastAsia="ru-RU"/>
        </w:rPr>
        <w:t>Пусть тебя стократ</w:t>
      </w:r>
    </w:p>
    <w:p w:rsidR="000D71BC" w:rsidRPr="000D71BC" w:rsidRDefault="000D71BC" w:rsidP="000D71B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1BC">
        <w:rPr>
          <w:rFonts w:ascii="Arial" w:eastAsiaTheme="minorEastAsia" w:hAnsi="Arial" w:cs="Arial"/>
          <w:b/>
          <w:bCs/>
          <w:kern w:val="24"/>
          <w:sz w:val="24"/>
          <w:szCs w:val="24"/>
          <w:lang w:eastAsia="ru-RU"/>
        </w:rPr>
        <w:t>Восславят, возблагодарят</w:t>
      </w:r>
    </w:p>
    <w:p w:rsidR="000D71BC" w:rsidRPr="000D71BC" w:rsidRDefault="000D71BC" w:rsidP="000D71B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1BC">
        <w:rPr>
          <w:rFonts w:ascii="Arial" w:eastAsiaTheme="minorEastAsia" w:hAnsi="Arial" w:cs="Arial"/>
          <w:b/>
          <w:bCs/>
          <w:kern w:val="24"/>
          <w:sz w:val="24"/>
          <w:szCs w:val="24"/>
          <w:lang w:eastAsia="ru-RU"/>
        </w:rPr>
        <w:t>И вознесут на трон из песен,</w:t>
      </w:r>
    </w:p>
    <w:p w:rsidR="000D71BC" w:rsidRPr="000D71BC" w:rsidRDefault="000D71BC" w:rsidP="000D71B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1BC">
        <w:rPr>
          <w:rFonts w:ascii="Arial" w:eastAsiaTheme="minorEastAsia" w:hAnsi="Arial" w:cs="Arial"/>
          <w:b/>
          <w:bCs/>
          <w:kern w:val="24"/>
          <w:sz w:val="24"/>
          <w:szCs w:val="24"/>
          <w:lang w:eastAsia="ru-RU"/>
        </w:rPr>
        <w:t>Чтоб, с каждым поколеньем впредь,</w:t>
      </w:r>
    </w:p>
    <w:p w:rsidR="000D71BC" w:rsidRPr="000D71BC" w:rsidRDefault="000D71BC" w:rsidP="000D71B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1BC">
        <w:rPr>
          <w:rFonts w:ascii="Arial" w:eastAsiaTheme="minorEastAsia" w:hAnsi="Arial" w:cs="Arial"/>
          <w:b/>
          <w:bCs/>
          <w:kern w:val="24"/>
          <w:sz w:val="24"/>
          <w:szCs w:val="24"/>
          <w:lang w:eastAsia="ru-RU"/>
        </w:rPr>
        <w:t>Тебе волшебно молодеть</w:t>
      </w:r>
    </w:p>
    <w:p w:rsidR="000D71BC" w:rsidRPr="000D71BC" w:rsidRDefault="000D71BC" w:rsidP="000D71B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1BC">
        <w:rPr>
          <w:rFonts w:ascii="Arial" w:eastAsiaTheme="minorEastAsia" w:hAnsi="Arial" w:cs="Arial"/>
          <w:b/>
          <w:bCs/>
          <w:kern w:val="24"/>
          <w:sz w:val="24"/>
          <w:szCs w:val="24"/>
          <w:lang w:eastAsia="ru-RU"/>
        </w:rPr>
        <w:t>В труде, который так чудесен!</w:t>
      </w:r>
    </w:p>
    <w:p w:rsidR="000D71BC" w:rsidRPr="00136CA3" w:rsidRDefault="00EF62B6" w:rsidP="00E059F0">
      <w:pPr>
        <w:spacing w:line="360" w:lineRule="auto"/>
        <w:textAlignment w:val="baseline"/>
        <w:rPr>
          <w:rFonts w:ascii="Times New Roman" w:hAnsi="Times New Roman" w:cs="Times New Roman"/>
          <w:sz w:val="32"/>
          <w:szCs w:val="32"/>
        </w:rPr>
      </w:pPr>
      <w:r w:rsidRPr="00136CA3">
        <w:rPr>
          <w:rFonts w:ascii="Times New Roman" w:hAnsi="Times New Roman" w:cs="Times New Roman"/>
          <w:sz w:val="32"/>
          <w:szCs w:val="32"/>
        </w:rPr>
        <w:t>Спасибо все за внимание!</w:t>
      </w:r>
    </w:p>
    <w:p w:rsidR="00136CA3" w:rsidRDefault="00136CA3" w:rsidP="00D9708A">
      <w:pPr>
        <w:rPr>
          <w:rFonts w:ascii="Times New Roman" w:hAnsi="Times New Roman" w:cs="Times New Roman"/>
          <w:sz w:val="32"/>
          <w:szCs w:val="32"/>
        </w:rPr>
      </w:pPr>
      <w:r w:rsidRPr="00136CA3">
        <w:rPr>
          <w:rFonts w:ascii="Times New Roman" w:hAnsi="Times New Roman" w:cs="Times New Roman"/>
          <w:sz w:val="32"/>
          <w:szCs w:val="32"/>
        </w:rPr>
        <w:t xml:space="preserve">Уважаемые коллеги, мы надеемся, что наш опыт будем вам полезен. Мы готовы ответить на все вопросы, которые возникли у вас в ходе нашего выступления. </w:t>
      </w:r>
    </w:p>
    <w:p w:rsidR="00D9708A" w:rsidRPr="00136CA3" w:rsidRDefault="00136CA3" w:rsidP="00D9708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Слайд 14. </w:t>
      </w:r>
      <w:r w:rsidRPr="00136CA3">
        <w:rPr>
          <w:rFonts w:ascii="Times New Roman" w:hAnsi="Times New Roman" w:cs="Times New Roman"/>
          <w:sz w:val="32"/>
          <w:szCs w:val="32"/>
        </w:rPr>
        <w:t>Перед вами контактные данные школы.</w:t>
      </w:r>
      <w:r>
        <w:rPr>
          <w:rFonts w:ascii="Times New Roman" w:hAnsi="Times New Roman" w:cs="Times New Roman"/>
          <w:sz w:val="32"/>
          <w:szCs w:val="32"/>
        </w:rPr>
        <w:t xml:space="preserve">                 </w:t>
      </w:r>
      <w:r w:rsidRPr="00136CA3">
        <w:rPr>
          <w:rFonts w:ascii="Times New Roman" w:hAnsi="Times New Roman" w:cs="Times New Roman"/>
          <w:sz w:val="32"/>
          <w:szCs w:val="32"/>
        </w:rPr>
        <w:t xml:space="preserve"> Если есть пожелания по тематике следующего вебинара, просим вас сообщить в ЦИТ, который является организатором данного мероприятия.</w:t>
      </w:r>
    </w:p>
    <w:p w:rsidR="00FC0C46" w:rsidRPr="00136CA3" w:rsidRDefault="00FC0C46">
      <w:pPr>
        <w:rPr>
          <w:rFonts w:ascii="Times New Roman" w:hAnsi="Times New Roman" w:cs="Times New Roman"/>
          <w:sz w:val="32"/>
          <w:szCs w:val="32"/>
        </w:rPr>
      </w:pPr>
    </w:p>
    <w:sectPr w:rsidR="00FC0C46" w:rsidRPr="00136CA3" w:rsidSect="003E3422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47F8B"/>
    <w:multiLevelType w:val="hybridMultilevel"/>
    <w:tmpl w:val="8D00AC38"/>
    <w:lvl w:ilvl="0" w:tplc="77C2C85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6965F2"/>
    <w:multiLevelType w:val="hybridMultilevel"/>
    <w:tmpl w:val="874839DE"/>
    <w:lvl w:ilvl="0" w:tplc="55E6C5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8650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48E8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9E12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9275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824D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E25A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4242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028E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5ED3A13"/>
    <w:multiLevelType w:val="hybridMultilevel"/>
    <w:tmpl w:val="14D20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5F4A17"/>
    <w:multiLevelType w:val="hybridMultilevel"/>
    <w:tmpl w:val="353EDF42"/>
    <w:lvl w:ilvl="0" w:tplc="875412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EC56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D2B8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7047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EE97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44B1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0E0A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6CF3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E024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C50231D"/>
    <w:multiLevelType w:val="hybridMultilevel"/>
    <w:tmpl w:val="77A465C0"/>
    <w:lvl w:ilvl="0" w:tplc="09E4F4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1EB7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0E6D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DA63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8AFB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44BF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984C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7E2D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263A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E790291"/>
    <w:multiLevelType w:val="multilevel"/>
    <w:tmpl w:val="6660F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0961A9A"/>
    <w:multiLevelType w:val="hybridMultilevel"/>
    <w:tmpl w:val="6D9EAA02"/>
    <w:lvl w:ilvl="0" w:tplc="9A38BDD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D1431D"/>
    <w:multiLevelType w:val="hybridMultilevel"/>
    <w:tmpl w:val="6AC8D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C22011"/>
    <w:multiLevelType w:val="multilevel"/>
    <w:tmpl w:val="EAE01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1E24872"/>
    <w:multiLevelType w:val="hybridMultilevel"/>
    <w:tmpl w:val="11E6F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AC3B09"/>
    <w:multiLevelType w:val="multilevel"/>
    <w:tmpl w:val="14766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0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9"/>
  </w:num>
  <w:num w:numId="8">
    <w:abstractNumId w:val="0"/>
  </w:num>
  <w:num w:numId="9">
    <w:abstractNumId w:val="7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08A"/>
    <w:rsid w:val="0008604D"/>
    <w:rsid w:val="000D71BC"/>
    <w:rsid w:val="00136CA3"/>
    <w:rsid w:val="00170B87"/>
    <w:rsid w:val="001B0F15"/>
    <w:rsid w:val="001D4159"/>
    <w:rsid w:val="003E3422"/>
    <w:rsid w:val="004D3FD3"/>
    <w:rsid w:val="005423BF"/>
    <w:rsid w:val="00544A9C"/>
    <w:rsid w:val="005748BC"/>
    <w:rsid w:val="005B3642"/>
    <w:rsid w:val="008E2448"/>
    <w:rsid w:val="00972801"/>
    <w:rsid w:val="00983313"/>
    <w:rsid w:val="009E09EF"/>
    <w:rsid w:val="00BB3695"/>
    <w:rsid w:val="00CD72F1"/>
    <w:rsid w:val="00D266C8"/>
    <w:rsid w:val="00D9708A"/>
    <w:rsid w:val="00E059F0"/>
    <w:rsid w:val="00EF62B6"/>
    <w:rsid w:val="00F709A4"/>
    <w:rsid w:val="00FC0C46"/>
    <w:rsid w:val="00FD2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4C31E"/>
  <w15:docId w15:val="{52933405-D03E-4360-9682-F851E696D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0C46"/>
  </w:style>
  <w:style w:type="paragraph" w:styleId="1">
    <w:name w:val="heading 1"/>
    <w:basedOn w:val="a"/>
    <w:link w:val="10"/>
    <w:uiPriority w:val="9"/>
    <w:qFormat/>
    <w:rsid w:val="00D970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970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7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970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9708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72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280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D3F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1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46847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6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095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604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508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003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239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47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326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40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337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C4A442-276A-4679-ADC1-B5F7B0E6C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864</Words>
  <Characters>4928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Пользователь</cp:lastModifiedBy>
  <cp:revision>14</cp:revision>
  <cp:lastPrinted>2021-02-15T14:17:00Z</cp:lastPrinted>
  <dcterms:created xsi:type="dcterms:W3CDTF">2021-02-12T09:13:00Z</dcterms:created>
  <dcterms:modified xsi:type="dcterms:W3CDTF">2021-02-15T14:18:00Z</dcterms:modified>
</cp:coreProperties>
</file>