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24" w:rsidRPr="00DB6124" w:rsidRDefault="00D05790" w:rsidP="00DB6124">
      <w:pPr>
        <w:spacing w:after="200" w:line="276" w:lineRule="auto"/>
        <w:ind w:right="-1"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w:t>
      </w:r>
    </w:p>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Концепция функционирования школьных информационно-библиотечных центров в </w:t>
      </w:r>
      <w:r>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Концепция функционирования школьных информационно-библиотечных центров в </w:t>
      </w:r>
      <w:r>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 (далее — Концепция) представляет собой систематизацию взглядов на базовые принципы, цели, задачи и основные направления государственной политики в сфере инфраструктуры и технологий поддержки детского и юношеского чтения, наращивания ресурсов, обеспечивающих оптимальные условия реализации федеральных государственных образовательных стандартов общего образования (далее — ФГОС ОО) на территории </w:t>
      </w:r>
      <w:r w:rsidR="000C25AB">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 посредством функционирования сети школьных информационно-библиотечных центров (далее - ШИБЦ).</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Основные положения настоящей Концепции соответствуют основным государственным документам федерального и регионального уровня в области стратегического планирования и инновационного развития страны и региона в сфере образования, воспитания, культуры и информационной безопасности: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Постановление Правительства Российской Федерации от 26.12.2017 № 1642 «Об утверждении государственной программы «Развитие образования»;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Приказ Министерства образования и науки Российской Федерации от 15.06.2016г.</w:t>
      </w:r>
      <w:r w:rsidRPr="00DB6124">
        <w:rPr>
          <w:rFonts w:ascii="Times New Roman" w:eastAsia="Calibri" w:hAnsi="Times New Roman" w:cs="Times New Roman"/>
          <w:sz w:val="28"/>
          <w:szCs w:val="28"/>
        </w:rPr>
        <w:tab/>
        <w:t>№ 715 «Об утверждении Концепции развития школьных информационно-библиотечных центров»;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План («дорожная карта») реализации Концепции (Утвержден зам. Министра образования и науки Российской Федерации от 22.02.2018г.);</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Концепция программы поддержки детского и юношеского чтения в Российской Федерации (Распоряжение Правительства РФ от 03.06.2017 № 1155- р);</w:t>
      </w:r>
    </w:p>
    <w:p w:rsidR="0089098F" w:rsidRDefault="00DB6124" w:rsidP="0089098F">
      <w:pPr>
        <w:autoSpaceDE w:val="0"/>
        <w:autoSpaceDN w:val="0"/>
        <w:adjustRightInd w:val="0"/>
        <w:ind w:firstLine="709"/>
        <w:jc w:val="both"/>
        <w:rPr>
          <w:rFonts w:ascii="Times New Roman" w:eastAsia="Times New Roman" w:hAnsi="Times New Roman" w:cs="Times New Roman"/>
          <w:sz w:val="28"/>
          <w:szCs w:val="28"/>
          <w:lang w:eastAsia="ru-RU"/>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r>
      <w:r w:rsidR="0089098F" w:rsidRPr="0089098F">
        <w:rPr>
          <w:rFonts w:ascii="Times New Roman" w:eastAsia="Times New Roman" w:hAnsi="Times New Roman" w:cs="Times New Roman"/>
          <w:sz w:val="28"/>
          <w:szCs w:val="28"/>
          <w:lang w:eastAsia="ru-RU"/>
        </w:rPr>
        <w:t xml:space="preserve"> Государственная программа «Современное образование Ленинградской области» (Постановление Правительства Ленинградской области от №398 14.11.2013);</w:t>
      </w:r>
    </w:p>
    <w:p w:rsidR="0089098F" w:rsidRPr="0089098F" w:rsidRDefault="0089098F" w:rsidP="0089098F">
      <w:pPr>
        <w:autoSpaceDE w:val="0"/>
        <w:autoSpaceDN w:val="0"/>
        <w:adjustRightInd w:val="0"/>
        <w:ind w:firstLine="709"/>
        <w:jc w:val="both"/>
        <w:rPr>
          <w:rFonts w:ascii="Times New Roman" w:eastAsia="Times New Roman" w:hAnsi="Times New Roman" w:cs="Times New Roman"/>
          <w:sz w:val="28"/>
          <w:szCs w:val="28"/>
          <w:lang w:eastAsia="ru-RU"/>
        </w:rPr>
      </w:pPr>
    </w:p>
    <w:p w:rsidR="0089098F" w:rsidRDefault="000C25AB" w:rsidP="000C25A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9098F">
        <w:rPr>
          <w:rFonts w:ascii="Times New Roman" w:eastAsia="Times New Roman" w:hAnsi="Times New Roman" w:cs="Times New Roman"/>
          <w:sz w:val="28"/>
          <w:szCs w:val="28"/>
          <w:lang w:eastAsia="ru-RU"/>
        </w:rPr>
        <w:t xml:space="preserve">     </w:t>
      </w:r>
      <w:r w:rsidR="0089098F" w:rsidRPr="0089098F">
        <w:rPr>
          <w:rFonts w:ascii="Times New Roman" w:eastAsia="Times New Roman" w:hAnsi="Times New Roman" w:cs="Times New Roman"/>
          <w:sz w:val="28"/>
          <w:szCs w:val="28"/>
          <w:lang w:eastAsia="ru-RU"/>
        </w:rPr>
        <w:t>Программа развития воспитания в Ленинградской области (Распоряжение Комитета общего и профессионального образования Ленинградской области  №167-р от 25.01.2017).</w:t>
      </w:r>
    </w:p>
    <w:p w:rsidR="0089098F" w:rsidRDefault="000C25AB" w:rsidP="008909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9098F">
        <w:rPr>
          <w:rFonts w:ascii="Times New Roman" w:eastAsia="Times New Roman" w:hAnsi="Times New Roman" w:cs="Times New Roman"/>
          <w:sz w:val="28"/>
          <w:szCs w:val="28"/>
          <w:lang w:eastAsia="ru-RU"/>
        </w:rPr>
        <w:t xml:space="preserve">   Концепция развития школьных информационных центров (ИБЦ) в Ленинградской области до 2023 года (Распоряжение Комитета общего и профессионального образования Ленинградской области от 31 октября 2017 года №2732)</w:t>
      </w:r>
    </w:p>
    <w:p w:rsidR="000C25AB" w:rsidRDefault="000C25AB" w:rsidP="008909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5AB" w:rsidRPr="0089098F" w:rsidRDefault="000C25AB" w:rsidP="008909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124" w:rsidRPr="00DB6124" w:rsidRDefault="00DB6124" w:rsidP="00DB6124">
      <w:pPr>
        <w:numPr>
          <w:ilvl w:val="0"/>
          <w:numId w:val="1"/>
        </w:num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Актуализация проблематики функционирования школьных информационно-библиотечных центров в </w:t>
      </w:r>
      <w:r w:rsidR="0089098F">
        <w:rPr>
          <w:rFonts w:ascii="Times New Roman" w:eastAsia="Calibri" w:hAnsi="Times New Roman" w:cs="Times New Roman"/>
          <w:sz w:val="28"/>
          <w:szCs w:val="28"/>
        </w:rPr>
        <w:t>Ленинградской области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В настоящее время библиотеки общеобразовательных организаций перестали быть структурой, только обеспечивающей школьников учебной литературой. Они являются важнейшим ресурсом, грамотное использование которого позволяет достичь требуемых результатов основной общеобразовательной программы, и центральным звеном в инфраструктуре чтения в образовательной организации. В этих условиях логичным продолжением развития школьной библиотеки является создание и функционирование в образовательной организации информационно- библиотечного центра.</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В Концепции развития школьных информационно-библиотечных центров (Приказ Министерства образования и науки РФ от 15.05.2016г. № 715) определены подходы к изменению материально-технических, организационных и кадровых условий в соответствии с измененными функциями, к самой миссии школьных библиотек.</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Решению образовательных задач, стоящих перед организацией, способствует современный уровень материально-технического обеспечения общеобразовательной организации, в том числе школьной библиотеки. Статус информационно-библиотечного центра предполагает насыщенную электронную образовательную среду, наличие в библиотеке современной мебели, достаточных площадей для пространственного зонирования, фондов, укомплектованных современной литературой.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Организационные условия функционирования информационно- библиотечных центров определены новыми подходами к библиотечному пространству (зонированию). Концепцией развития школьных информационно-библиотечных центров (Приказ Министерства образования и науки РФ от 15.05.2016г. № 715) определена необходимость создания </w:t>
      </w:r>
      <w:r w:rsidRPr="00DB6124">
        <w:rPr>
          <w:rFonts w:ascii="Times New Roman" w:eastAsia="Calibri" w:hAnsi="Times New Roman" w:cs="Times New Roman"/>
          <w:sz w:val="28"/>
          <w:szCs w:val="28"/>
        </w:rPr>
        <w:lastRenderedPageBreak/>
        <w:t>пространства для организации коллективного взаимодействия, точек доступа к сети интернет, рекреационного пространства для занятия творчеством и т.д.</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Соответственно, это влечет за собой новые требования к профессиональным компетенциям библиотечным работников, возможность введения в штатное расписание дополнительных должностей </w:t>
      </w:r>
      <w:r w:rsidRPr="00D05790">
        <w:rPr>
          <w:rFonts w:ascii="Times New Roman" w:eastAsia="Calibri" w:hAnsi="Times New Roman" w:cs="Times New Roman"/>
          <w:sz w:val="28"/>
          <w:szCs w:val="28"/>
        </w:rPr>
        <w:t>(</w:t>
      </w:r>
      <w:r w:rsidR="00D05790" w:rsidRPr="00D05790">
        <w:rPr>
          <w:rFonts w:ascii="Times New Roman" w:eastAsia="Calibri" w:hAnsi="Times New Roman" w:cs="Times New Roman"/>
          <w:sz w:val="28"/>
          <w:szCs w:val="28"/>
        </w:rPr>
        <w:t>технические специалисты</w:t>
      </w:r>
      <w:r w:rsidRPr="00D05790">
        <w:rPr>
          <w:rFonts w:ascii="Times New Roman" w:eastAsia="Calibri" w:hAnsi="Times New Roman" w:cs="Times New Roman"/>
          <w:sz w:val="28"/>
          <w:szCs w:val="28"/>
        </w:rPr>
        <w:t>, методисты).</w:t>
      </w:r>
      <w:bookmarkStart w:id="0" w:name="_GoBack"/>
      <w:bookmarkEnd w:id="0"/>
    </w:p>
    <w:p w:rsidR="00DB6124" w:rsidRPr="005D246B" w:rsidRDefault="00DB6124" w:rsidP="00197BBF">
      <w:pPr>
        <w:pStyle w:val="Default"/>
        <w:ind w:firstLine="708"/>
        <w:jc w:val="both"/>
      </w:pPr>
      <w:r w:rsidRPr="00DB6124">
        <w:rPr>
          <w:rFonts w:eastAsia="Calibri"/>
          <w:sz w:val="28"/>
          <w:szCs w:val="28"/>
        </w:rPr>
        <w:t>Значительные изменения в содержании работы информационн</w:t>
      </w:r>
      <w:proofErr w:type="gramStart"/>
      <w:r w:rsidRPr="00DB6124">
        <w:rPr>
          <w:rFonts w:eastAsia="Calibri"/>
          <w:sz w:val="28"/>
          <w:szCs w:val="28"/>
        </w:rPr>
        <w:t>о-</w:t>
      </w:r>
      <w:proofErr w:type="gramEnd"/>
      <w:r w:rsidRPr="00DB6124">
        <w:rPr>
          <w:rFonts w:eastAsia="Calibri"/>
          <w:sz w:val="28"/>
          <w:szCs w:val="28"/>
        </w:rPr>
        <w:t xml:space="preserve"> библиотечных центров по сравнению со школьной библиотекой, новые научные и образовательные тренды, дающие возможности использования в практике работы всего педагогического коллектива современных технологий воспитания и обучения, в свою очередь влияют на изменение роли педагога-библиотекаря и системы работы библиотеки. Меняющиеся потребности социокультурной среды и возможности, потенциально имеющиеся в образовании, требуют наличия библиотечных специалистов, готовых к мобильному обновлению библиотечного пространства для решения современных образовательных и развивающих задач, и специалистов другой </w:t>
      </w:r>
      <w:r w:rsidRPr="005D246B">
        <w:rPr>
          <w:rFonts w:eastAsia="Calibri"/>
          <w:sz w:val="28"/>
          <w:szCs w:val="28"/>
        </w:rPr>
        <w:t>квалификации (</w:t>
      </w:r>
      <w:r w:rsidR="001D549F" w:rsidRPr="005D246B">
        <w:rPr>
          <w:sz w:val="28"/>
          <w:szCs w:val="28"/>
        </w:rPr>
        <w:t>технический специалист</w:t>
      </w:r>
      <w:r w:rsidR="005D246B" w:rsidRPr="005D246B">
        <w:t>)</w:t>
      </w:r>
      <w:r w:rsidRPr="00DB6124">
        <w:rPr>
          <w:rFonts w:eastAsia="Calibri"/>
          <w:sz w:val="28"/>
          <w:szCs w:val="28"/>
        </w:rPr>
        <w:t xml:space="preserve"> для решения вопросов </w:t>
      </w:r>
      <w:proofErr w:type="spellStart"/>
      <w:r w:rsidRPr="00DB6124">
        <w:rPr>
          <w:rFonts w:eastAsia="Calibri"/>
          <w:sz w:val="28"/>
          <w:szCs w:val="28"/>
        </w:rPr>
        <w:t>цифровизации</w:t>
      </w:r>
      <w:proofErr w:type="spellEnd"/>
      <w:r w:rsidRPr="00DB6124">
        <w:rPr>
          <w:rFonts w:eastAsia="Calibri"/>
          <w:sz w:val="28"/>
          <w:szCs w:val="28"/>
        </w:rPr>
        <w:t xml:space="preserve"> информационно-образовательной среды образовательной организации.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Следовательно, для утверждения школьной библиотеки в статусе информационно-библиотечного центра образовательной организации необходимо обязательное достижение показателей по комплексу материально- технических, организационных и кадровых условий функционирования информационно-библиотечных центров, определяемых настоящей Концепцией.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По данным ведомственной статистики, в регионе в </w:t>
      </w:r>
      <w:r w:rsidR="00046B7F">
        <w:rPr>
          <w:rFonts w:ascii="Times New Roman" w:eastAsia="Calibri" w:hAnsi="Times New Roman" w:cs="Times New Roman"/>
          <w:sz w:val="28"/>
          <w:szCs w:val="28"/>
        </w:rPr>
        <w:t>386</w:t>
      </w:r>
      <w:r w:rsidRPr="00DB6124">
        <w:rPr>
          <w:rFonts w:ascii="Times New Roman" w:eastAsia="Calibri" w:hAnsi="Times New Roman" w:cs="Times New Roman"/>
          <w:sz w:val="28"/>
          <w:szCs w:val="28"/>
        </w:rPr>
        <w:t xml:space="preserve"> общеобразовательных организациях, реализующих программы начального, основного и среднего общего образования функционируют </w:t>
      </w:r>
      <w:r w:rsidR="00046B7F">
        <w:rPr>
          <w:rFonts w:ascii="Times New Roman" w:eastAsia="Calibri" w:hAnsi="Times New Roman" w:cs="Times New Roman"/>
          <w:sz w:val="28"/>
          <w:szCs w:val="28"/>
        </w:rPr>
        <w:t>372</w:t>
      </w:r>
      <w:r w:rsidRPr="00DB6124">
        <w:rPr>
          <w:rFonts w:ascii="Times New Roman" w:eastAsia="Calibri" w:hAnsi="Times New Roman" w:cs="Times New Roman"/>
          <w:sz w:val="28"/>
          <w:szCs w:val="28"/>
        </w:rPr>
        <w:t xml:space="preserve"> школьных библиотек. В </w:t>
      </w:r>
      <w:r w:rsidR="00046B7F">
        <w:rPr>
          <w:rFonts w:ascii="Times New Roman" w:eastAsia="Calibri" w:hAnsi="Times New Roman" w:cs="Times New Roman"/>
          <w:sz w:val="28"/>
          <w:szCs w:val="28"/>
        </w:rPr>
        <w:t>97%</w:t>
      </w:r>
      <w:r w:rsidRPr="00DB6124">
        <w:rPr>
          <w:rFonts w:ascii="Times New Roman" w:eastAsia="Calibri" w:hAnsi="Times New Roman" w:cs="Times New Roman"/>
          <w:sz w:val="28"/>
          <w:szCs w:val="28"/>
        </w:rPr>
        <w:t xml:space="preserve"> организациях системы общего образования организован доступ обучающихся к сети интернет, в том числе и в школьных библиотеках. В региональной системе образования действуют </w:t>
      </w:r>
      <w:r w:rsidR="00046B7F">
        <w:rPr>
          <w:rFonts w:ascii="Times New Roman" w:eastAsia="Calibri" w:hAnsi="Times New Roman" w:cs="Times New Roman"/>
          <w:sz w:val="28"/>
          <w:szCs w:val="28"/>
        </w:rPr>
        <w:t>7</w:t>
      </w:r>
      <w:r w:rsidRPr="00DB6124">
        <w:rPr>
          <w:rFonts w:ascii="Times New Roman" w:eastAsia="Calibri" w:hAnsi="Times New Roman" w:cs="Times New Roman"/>
          <w:sz w:val="28"/>
          <w:szCs w:val="28"/>
        </w:rPr>
        <w:t xml:space="preserve"> региональных инновационных площадок по направлению развития школьных информационно-библиотечных центров (далее - ШИБЦ). </w:t>
      </w:r>
      <w:r w:rsidR="005D246B">
        <w:rPr>
          <w:rFonts w:ascii="Times New Roman" w:eastAsia="Calibri" w:hAnsi="Times New Roman" w:cs="Times New Roman"/>
          <w:sz w:val="28"/>
          <w:szCs w:val="28"/>
        </w:rPr>
        <w:t xml:space="preserve"> Вс</w:t>
      </w:r>
      <w:r w:rsidR="00046B7F">
        <w:rPr>
          <w:rFonts w:ascii="Times New Roman" w:eastAsia="Calibri" w:hAnsi="Times New Roman" w:cs="Times New Roman"/>
          <w:sz w:val="28"/>
          <w:szCs w:val="28"/>
        </w:rPr>
        <w:t xml:space="preserve">его в регионе  по данным </w:t>
      </w:r>
      <w:r w:rsidR="004D4931">
        <w:rPr>
          <w:rFonts w:ascii="Times New Roman" w:eastAsia="Calibri" w:hAnsi="Times New Roman" w:cs="Times New Roman"/>
          <w:sz w:val="28"/>
          <w:szCs w:val="28"/>
        </w:rPr>
        <w:t xml:space="preserve">мониторинга </w:t>
      </w:r>
      <w:r w:rsidR="00046B7F">
        <w:rPr>
          <w:rFonts w:ascii="Times New Roman" w:eastAsia="Calibri" w:hAnsi="Times New Roman" w:cs="Times New Roman"/>
          <w:sz w:val="28"/>
          <w:szCs w:val="28"/>
        </w:rPr>
        <w:t xml:space="preserve"> работают 27 ШИБЦ.  </w:t>
      </w:r>
      <w:r w:rsidRPr="00DB6124">
        <w:rPr>
          <w:rFonts w:ascii="Times New Roman" w:eastAsia="Calibri" w:hAnsi="Times New Roman" w:cs="Times New Roman"/>
          <w:sz w:val="28"/>
          <w:szCs w:val="28"/>
        </w:rPr>
        <w:t xml:space="preserve">Эти данные свидетельствуют о том, что в системе общего образования </w:t>
      </w:r>
      <w:r w:rsidR="00046B7F">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 созданы определенные условия для развития и функционирования ШИБЦ.</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В то же время общеобразовательные организации региона испытывают организационные и методические трудности при определении статуса </w:t>
      </w:r>
      <w:r w:rsidRPr="00DB6124">
        <w:rPr>
          <w:rFonts w:ascii="Times New Roman" w:eastAsia="Calibri" w:hAnsi="Times New Roman" w:cs="Times New Roman"/>
          <w:sz w:val="28"/>
          <w:szCs w:val="28"/>
        </w:rPr>
        <w:lastRenderedPageBreak/>
        <w:t xml:space="preserve">ШИБЦ. Это связано с тем, что отсутствуют утвержденные показатели </w:t>
      </w:r>
      <w:proofErr w:type="spellStart"/>
      <w:r w:rsidRPr="00DB6124">
        <w:rPr>
          <w:rFonts w:ascii="Times New Roman" w:eastAsia="Calibri" w:hAnsi="Times New Roman" w:cs="Times New Roman"/>
          <w:sz w:val="28"/>
          <w:szCs w:val="28"/>
        </w:rPr>
        <w:t>сформированности</w:t>
      </w:r>
      <w:proofErr w:type="spellEnd"/>
      <w:r w:rsidRPr="00DB6124">
        <w:rPr>
          <w:rFonts w:ascii="Times New Roman" w:eastAsia="Calibri" w:hAnsi="Times New Roman" w:cs="Times New Roman"/>
          <w:sz w:val="28"/>
          <w:szCs w:val="28"/>
        </w:rPr>
        <w:t xml:space="preserve"> условий, соответствующие статусу ШИБЦ, нет характеристики моделей, определяющих направления и условия деятельности таких центров. В результате несоответствие материально-технического обеспечения задачам информационно-библиотечного центра, отсутствие опыта использования возможностей всей общеобразовательной организации для актуализации организационных и кадровых условий деятельности центра не позволяют в полной мере развернуть модернизацию школьных библиотек.</w:t>
      </w:r>
    </w:p>
    <w:p w:rsidR="00DB6124" w:rsidRPr="00046B7F" w:rsidRDefault="00DB6124" w:rsidP="00197B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6124">
        <w:rPr>
          <w:rFonts w:ascii="Times New Roman" w:eastAsia="Calibri" w:hAnsi="Times New Roman" w:cs="Times New Roman"/>
          <w:sz w:val="28"/>
          <w:szCs w:val="28"/>
        </w:rPr>
        <w:t>Аналогичные проблемы</w:t>
      </w:r>
      <w:proofErr w:type="gramEnd"/>
      <w:r w:rsidRPr="00DB6124">
        <w:rPr>
          <w:rFonts w:ascii="Times New Roman" w:eastAsia="Calibri" w:hAnsi="Times New Roman" w:cs="Times New Roman"/>
          <w:sz w:val="28"/>
          <w:szCs w:val="28"/>
        </w:rPr>
        <w:t xml:space="preserve"> существуют в создании муниципальных информационно-библиотечных центров (далее - МИБЦ) в территориальных образованиях </w:t>
      </w:r>
      <w:r w:rsidR="00046B7F">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 Региональная Концепция развития школьных информационно-библиотечных центров</w:t>
      </w:r>
      <w:r w:rsidR="00046B7F">
        <w:rPr>
          <w:rFonts w:ascii="Times New Roman" w:eastAsia="Calibri" w:hAnsi="Times New Roman" w:cs="Times New Roman"/>
          <w:sz w:val="28"/>
          <w:szCs w:val="28"/>
        </w:rPr>
        <w:t xml:space="preserve"> до 2023 года </w:t>
      </w:r>
      <w:r w:rsidRPr="00DB6124">
        <w:rPr>
          <w:rFonts w:ascii="Times New Roman" w:eastAsia="Calibri" w:hAnsi="Times New Roman" w:cs="Times New Roman"/>
          <w:sz w:val="28"/>
          <w:szCs w:val="28"/>
        </w:rPr>
        <w:t xml:space="preserve"> (</w:t>
      </w:r>
      <w:r w:rsidR="00046B7F">
        <w:rPr>
          <w:rFonts w:ascii="Times New Roman" w:eastAsia="Times New Roman" w:hAnsi="Times New Roman" w:cs="Times New Roman"/>
          <w:sz w:val="28"/>
          <w:szCs w:val="28"/>
          <w:lang w:eastAsia="ru-RU"/>
        </w:rPr>
        <w:t>Распоряжение Комитета общего и профессионального образования Ленинградской области от 31 октября 2017 года №2732</w:t>
      </w:r>
      <w:r w:rsidR="00046B7F" w:rsidRPr="00A94463">
        <w:rPr>
          <w:rFonts w:ascii="Times New Roman" w:eastAsia="Times New Roman" w:hAnsi="Times New Roman" w:cs="Times New Roman"/>
          <w:sz w:val="28"/>
          <w:szCs w:val="28"/>
          <w:lang w:eastAsia="ru-RU"/>
        </w:rPr>
        <w:t xml:space="preserve">) </w:t>
      </w:r>
      <w:r w:rsidRPr="00A94463">
        <w:rPr>
          <w:rFonts w:ascii="Times New Roman" w:eastAsia="Calibri" w:hAnsi="Times New Roman" w:cs="Times New Roman"/>
          <w:sz w:val="28"/>
          <w:szCs w:val="28"/>
        </w:rPr>
        <w:t xml:space="preserve"> определила возможность наделения ШИБЦ полномочиями координатора деятельности школьных библиотек и других информационно-библиотечных центров на территории </w:t>
      </w:r>
      <w:r w:rsidR="00046B7F" w:rsidRPr="00A94463">
        <w:rPr>
          <w:rFonts w:ascii="Times New Roman" w:eastAsia="Calibri" w:hAnsi="Times New Roman" w:cs="Times New Roman"/>
          <w:sz w:val="28"/>
          <w:szCs w:val="28"/>
        </w:rPr>
        <w:t xml:space="preserve">каждого </w:t>
      </w:r>
      <w:r w:rsidRPr="00A94463">
        <w:rPr>
          <w:rFonts w:ascii="Times New Roman" w:eastAsia="Calibri" w:hAnsi="Times New Roman" w:cs="Times New Roman"/>
          <w:sz w:val="28"/>
          <w:szCs w:val="28"/>
        </w:rPr>
        <w:t xml:space="preserve"> муниципального образования. Но расширение</w:t>
      </w:r>
      <w:r w:rsidRPr="00DB6124">
        <w:rPr>
          <w:rFonts w:ascii="Times New Roman" w:eastAsia="Calibri" w:hAnsi="Times New Roman" w:cs="Times New Roman"/>
          <w:sz w:val="28"/>
          <w:szCs w:val="28"/>
        </w:rPr>
        <w:t xml:space="preserve"> функционала и содержания деятельности такого центра влечет за собой изменение материально-технических, организационных и кадровых условий его функционирования.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Таким образом, возникла объективная необходимость конкретизации всех условий функционирования информационно-библиотечных центров в </w:t>
      </w:r>
      <w:r w:rsidR="00046B7F">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области на муниципальном и </w:t>
      </w:r>
      <w:r w:rsidR="00EF5AAD">
        <w:rPr>
          <w:rFonts w:ascii="Times New Roman" w:eastAsia="Calibri" w:hAnsi="Times New Roman" w:cs="Times New Roman"/>
          <w:sz w:val="28"/>
          <w:szCs w:val="28"/>
        </w:rPr>
        <w:t xml:space="preserve"> региональном </w:t>
      </w:r>
      <w:r w:rsidRPr="00DB6124">
        <w:rPr>
          <w:rFonts w:ascii="Times New Roman" w:eastAsia="Calibri" w:hAnsi="Times New Roman" w:cs="Times New Roman"/>
          <w:sz w:val="28"/>
          <w:szCs w:val="28"/>
        </w:rPr>
        <w:t xml:space="preserve"> уровнях.</w:t>
      </w:r>
    </w:p>
    <w:p w:rsidR="00DB6124" w:rsidRPr="00DB6124" w:rsidRDefault="00DB6124" w:rsidP="00DB6124">
      <w:pPr>
        <w:numPr>
          <w:ilvl w:val="0"/>
          <w:numId w:val="1"/>
        </w:num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Цель и задачи Концепции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Цель Концепции: определение необходимых и достаточных условий функционирования школьных информационно-библиотечных центров для обеспечения современного качества образования посредством информационно-библиотечного обслуживания в образовательной системе </w:t>
      </w:r>
      <w:r w:rsidR="00EF5AAD">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Задачи Концепции:</w:t>
      </w:r>
    </w:p>
    <w:p w:rsidR="00DB6124" w:rsidRPr="00DB6124" w:rsidRDefault="00DB6124" w:rsidP="00DB6124">
      <w:pPr>
        <w:numPr>
          <w:ilvl w:val="0"/>
          <w:numId w:val="2"/>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описание условий (материально-технических, организационных, кадровых), определяющих статус информационно-библиотечных центров муниципального и </w:t>
      </w:r>
      <w:r w:rsidR="00EF5AAD">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уровней;</w:t>
      </w:r>
    </w:p>
    <w:p w:rsidR="00DB6124" w:rsidRPr="00DB6124" w:rsidRDefault="00DB6124" w:rsidP="00DB6124">
      <w:pPr>
        <w:numPr>
          <w:ilvl w:val="0"/>
          <w:numId w:val="2"/>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описание содержательных моделей информационно-библиотечных центров муниципального и </w:t>
      </w:r>
      <w:r w:rsidR="00EF5AAD">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уровней;</w:t>
      </w:r>
    </w:p>
    <w:p w:rsidR="00DB6124" w:rsidRPr="00DB6124" w:rsidRDefault="00DB6124" w:rsidP="00DB6124">
      <w:pPr>
        <w:numPr>
          <w:ilvl w:val="0"/>
          <w:numId w:val="2"/>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 xml:space="preserve">определение показателей </w:t>
      </w:r>
      <w:proofErr w:type="spellStart"/>
      <w:r w:rsidRPr="00DB6124">
        <w:rPr>
          <w:rFonts w:ascii="Times New Roman" w:eastAsia="Calibri" w:hAnsi="Times New Roman" w:cs="Times New Roman"/>
          <w:sz w:val="28"/>
          <w:szCs w:val="28"/>
        </w:rPr>
        <w:t>сформированности</w:t>
      </w:r>
      <w:proofErr w:type="spellEnd"/>
      <w:r w:rsidRPr="00DB6124">
        <w:rPr>
          <w:rFonts w:ascii="Times New Roman" w:eastAsia="Calibri" w:hAnsi="Times New Roman" w:cs="Times New Roman"/>
          <w:sz w:val="28"/>
          <w:szCs w:val="28"/>
        </w:rPr>
        <w:t xml:space="preserve"> условий, соответствующих статусу информационно-библиотечных центров муниципального и </w:t>
      </w:r>
      <w:r w:rsidR="00EF5AAD">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уровней.</w:t>
      </w:r>
    </w:p>
    <w:p w:rsidR="00DB6124" w:rsidRPr="00DB6124" w:rsidRDefault="00DB6124" w:rsidP="00DB6124">
      <w:pPr>
        <w:numPr>
          <w:ilvl w:val="0"/>
          <w:numId w:val="1"/>
        </w:num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Характеристика условий для определения статуса школьных информационно-библиотечных центров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В соответствии с ФГОС общего образования школьные библиотеки должны стать инфраструктурной основой для осуществления образовательной и воспитательной деятельности образовательной организации, обеспечивающей необходимые условия для осуществления обучения, ориентированного на самоопределение и комплексное удовлетворение образовательных потребностей каждого обучающегося.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Для повышения статуса школьной библиотеки до статуса ШИБЦ и выполнения последним поставленных задач, необходимо наличие материально- технических, организационных и кадровых условий в соответствии со следующими требованиями.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i/>
          <w:iCs/>
          <w:sz w:val="28"/>
          <w:szCs w:val="28"/>
        </w:rPr>
        <w:t>Материально-технические условия.</w:t>
      </w:r>
      <w:r w:rsidRPr="00DB6124">
        <w:rPr>
          <w:rFonts w:ascii="Times New Roman" w:eastAsia="Calibri" w:hAnsi="Times New Roman" w:cs="Times New Roman"/>
          <w:sz w:val="28"/>
          <w:szCs w:val="28"/>
        </w:rPr>
        <w:t xml:space="preserve"> Изменение содержания работы школьных библиотек в статусе ШИБЦ базируется на изменении материально- технических условий их функционирования.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Функции ШИБЦ, определенные Концепцией развития школьных информационно-библиотечных центров (Приказ Министерства образования и науки РФ от 15.06.2016 г. № 715), устанавливают определенный уровень материально-технического обеспечения, который включает наличие нескольких пространственно-обособленных зон, различных фондов информационных ресурсов, возможность подключения собственных устройств учащихся к интернету через школьную сеть и комфортного размещения посетителей с собственными устройствами (реализация технологии «</w:t>
      </w:r>
      <w:r w:rsidRPr="00DB6124">
        <w:rPr>
          <w:rFonts w:ascii="Times New Roman" w:eastAsia="Calibri" w:hAnsi="Times New Roman" w:cs="Times New Roman"/>
          <w:sz w:val="28"/>
          <w:szCs w:val="28"/>
          <w:lang w:val="en-US"/>
        </w:rPr>
        <w:t>bring</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your</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own</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device</w:t>
      </w:r>
      <w:r w:rsidRPr="00DB6124">
        <w:rPr>
          <w:rFonts w:ascii="Times New Roman" w:eastAsia="Calibri" w:hAnsi="Times New Roman" w:cs="Times New Roman"/>
          <w:sz w:val="28"/>
          <w:szCs w:val="28"/>
        </w:rPr>
        <w:t>» (</w:t>
      </w:r>
      <w:r w:rsidRPr="00DB6124">
        <w:rPr>
          <w:rFonts w:ascii="Times New Roman" w:eastAsia="Calibri" w:hAnsi="Times New Roman" w:cs="Times New Roman"/>
          <w:sz w:val="28"/>
          <w:szCs w:val="28"/>
          <w:lang w:val="en-US"/>
        </w:rPr>
        <w:t>BYOD</w:t>
      </w:r>
      <w:r w:rsidRPr="00DB6124">
        <w:rPr>
          <w:rFonts w:ascii="Times New Roman" w:eastAsia="Calibri" w:hAnsi="Times New Roman" w:cs="Times New Roman"/>
          <w:sz w:val="28"/>
          <w:szCs w:val="28"/>
        </w:rPr>
        <w:t>).</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Насыщенная электронная среда предполагает обязательной возможность выхода в интернет с компьютеров, расположенных в помещениях библиотеки, предоставления доступа к электронным изданиям, в том числе </w:t>
      </w:r>
      <w:proofErr w:type="spellStart"/>
      <w:r w:rsidRPr="00DB6124">
        <w:rPr>
          <w:rFonts w:ascii="Times New Roman" w:eastAsia="Calibri" w:hAnsi="Times New Roman" w:cs="Times New Roman"/>
          <w:sz w:val="28"/>
          <w:szCs w:val="28"/>
        </w:rPr>
        <w:t>общеинтеллектуальной</w:t>
      </w:r>
      <w:proofErr w:type="spellEnd"/>
      <w:r w:rsidRPr="00DB6124">
        <w:rPr>
          <w:rFonts w:ascii="Times New Roman" w:eastAsia="Calibri" w:hAnsi="Times New Roman" w:cs="Times New Roman"/>
          <w:sz w:val="28"/>
          <w:szCs w:val="28"/>
        </w:rPr>
        <w:t xml:space="preserve">, общекультурной, духовно-нравственной, социальной, гражданско-патриотической направленности, необходимым для реализации основной образовательной программы, возможность доступа к электронным информационным и образовательным ресурсам, подключения к государственным информационным ресурсам (Национальная электронная библиотека (НЭБ), базам данных и т.д. Это влечет за собой требования к </w:t>
      </w:r>
      <w:r w:rsidRPr="00DB6124">
        <w:rPr>
          <w:rFonts w:ascii="Times New Roman" w:eastAsia="Calibri" w:hAnsi="Times New Roman" w:cs="Times New Roman"/>
          <w:sz w:val="28"/>
          <w:szCs w:val="28"/>
        </w:rPr>
        <w:lastRenderedPageBreak/>
        <w:t xml:space="preserve">наличию таких технических средств, как автоматизированное рабочее место библиотекаря с установленным АИБС, стационарные и/или мобильные компьютеры для пользователей, проекционная система, типографский комплекс для осуществления контролируемой печати и копирования бумажных материалов. Для организации коллективной работы ШИБЦ должен быть обеспечен маркерной магнитной доской, </w:t>
      </w:r>
      <w:proofErr w:type="spellStart"/>
      <w:r w:rsidRPr="00DB6124">
        <w:rPr>
          <w:rFonts w:ascii="Times New Roman" w:eastAsia="Calibri" w:hAnsi="Times New Roman" w:cs="Times New Roman"/>
          <w:sz w:val="28"/>
          <w:szCs w:val="28"/>
        </w:rPr>
        <w:t>флипчартами</w:t>
      </w:r>
      <w:proofErr w:type="spellEnd"/>
      <w:r w:rsidRPr="00DB6124">
        <w:rPr>
          <w:rFonts w:ascii="Times New Roman" w:eastAsia="Calibri" w:hAnsi="Times New Roman" w:cs="Times New Roman"/>
          <w:sz w:val="28"/>
          <w:szCs w:val="28"/>
        </w:rPr>
        <w:t>, трансформируемой мебелью.</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Информационно-библиотечное обслуживание участников образовательных отношений должно быть оснащено современной библиотечной мебелью: архивными, мобильными и выставочными стеллажами, столами, стульями и другой удобной и современной обстановкой.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При формировании материально-технических условий деятельности центров, являющихся обязательными для получения статуса информационн</w:t>
      </w:r>
      <w:proofErr w:type="gramStart"/>
      <w:r w:rsidRPr="00DB6124">
        <w:rPr>
          <w:rFonts w:ascii="Times New Roman" w:eastAsia="Calibri" w:hAnsi="Times New Roman" w:cs="Times New Roman"/>
          <w:sz w:val="28"/>
          <w:szCs w:val="28"/>
        </w:rPr>
        <w:t>о-</w:t>
      </w:r>
      <w:proofErr w:type="gramEnd"/>
      <w:r w:rsidRPr="00DB6124">
        <w:rPr>
          <w:rFonts w:ascii="Times New Roman" w:eastAsia="Calibri" w:hAnsi="Times New Roman" w:cs="Times New Roman"/>
          <w:sz w:val="28"/>
          <w:szCs w:val="28"/>
        </w:rPr>
        <w:t xml:space="preserve"> библиотечного центра, необходимо учитывать уровень его функционирования (муниципальный или </w:t>
      </w:r>
      <w:r w:rsidR="00EF5AAD">
        <w:rPr>
          <w:rFonts w:ascii="Times New Roman" w:eastAsia="Calibri" w:hAnsi="Times New Roman" w:cs="Times New Roman"/>
          <w:sz w:val="28"/>
          <w:szCs w:val="28"/>
        </w:rPr>
        <w:t>региональный</w:t>
      </w:r>
      <w:r w:rsidRPr="00DB6124">
        <w:rPr>
          <w:rFonts w:ascii="Times New Roman" w:eastAsia="Calibri" w:hAnsi="Times New Roman" w:cs="Times New Roman"/>
          <w:sz w:val="28"/>
          <w:szCs w:val="28"/>
        </w:rPr>
        <w:t>), позволяющий определить достаточность и/или необходимость указанных условий (Приложение № 1).</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i/>
          <w:iCs/>
          <w:sz w:val="28"/>
          <w:szCs w:val="28"/>
        </w:rPr>
        <w:t>Организационные условия.</w:t>
      </w:r>
      <w:r w:rsidRPr="00DB6124">
        <w:rPr>
          <w:rFonts w:ascii="Times New Roman" w:eastAsia="Calibri" w:hAnsi="Times New Roman" w:cs="Times New Roman"/>
          <w:sz w:val="28"/>
          <w:szCs w:val="28"/>
        </w:rPr>
        <w:t xml:space="preserve"> Для современного развития библиотек всех типов характерен отход от </w:t>
      </w:r>
      <w:proofErr w:type="spellStart"/>
      <w:r w:rsidRPr="00DB6124">
        <w:rPr>
          <w:rFonts w:ascii="Times New Roman" w:eastAsia="Calibri" w:hAnsi="Times New Roman" w:cs="Times New Roman"/>
          <w:sz w:val="28"/>
          <w:szCs w:val="28"/>
        </w:rPr>
        <w:t>книгоцентристской</w:t>
      </w:r>
      <w:proofErr w:type="spellEnd"/>
      <w:r w:rsidRPr="00DB6124">
        <w:rPr>
          <w:rFonts w:ascii="Times New Roman" w:eastAsia="Calibri" w:hAnsi="Times New Roman" w:cs="Times New Roman"/>
          <w:sz w:val="28"/>
          <w:szCs w:val="28"/>
        </w:rPr>
        <w:t xml:space="preserve"> позиции, переключение на читателя как на личность, на его развитие. В социокультурной работе библиотек отмечается переход от парадигмы «воздействия» к парадигме содействия и взаимодействия с читателями (пользователями). Наиболее точно модель школьной библиотеки с многофункциональным пространством нашла воплощение в концепции «Библиотека - третье место». Библиотека - это пространство качественной контентной среды, так называемое «третье место» для учеников, помимо классов и дома, где он в комфортной обстановке может заниматься творчеством. Таким образом, можно констатировать, что происходит формирование новой социокультурной и пространственной модели библиотеки и расширение ее функциональности в соответствии с требованиями цифровой эпохи. Поэтому рассматривать деятельность школьного информационно-библиотечного центра необходимо в качестве социального пространства, открытого для культурной, профессиональной и образовательной деятельности всех участников образовательных отношений.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К организационным условиям при создании ШИБЦ (МИБЦ) относятся требования по пространственному зонированию библиотечно- </w:t>
      </w:r>
      <w:r w:rsidRPr="00DB6124">
        <w:rPr>
          <w:rFonts w:ascii="Times New Roman" w:eastAsia="Calibri" w:hAnsi="Times New Roman" w:cs="Times New Roman"/>
          <w:sz w:val="28"/>
          <w:szCs w:val="28"/>
        </w:rPr>
        <w:lastRenderedPageBreak/>
        <w:t xml:space="preserve">информационного обслуживания всех участников образовательных отношений, а именно: наличие пространственно-обособленных зон (площадок, мест) следующих типов: зона получения информационных ресурсов во временное пользование (абонемент), зона получения информационных ресурсов на различных типах носителей (читальный зал, совмещенный с </w:t>
      </w:r>
      <w:proofErr w:type="spellStart"/>
      <w:r w:rsidRPr="00DB6124">
        <w:rPr>
          <w:rFonts w:ascii="Times New Roman" w:eastAsia="Calibri" w:hAnsi="Times New Roman" w:cs="Times New Roman"/>
          <w:sz w:val="28"/>
          <w:szCs w:val="28"/>
        </w:rPr>
        <w:t>медиатекой</w:t>
      </w:r>
      <w:proofErr w:type="spellEnd"/>
      <w:r w:rsidRPr="00DB6124">
        <w:rPr>
          <w:rFonts w:ascii="Times New Roman" w:eastAsia="Calibri" w:hAnsi="Times New Roman" w:cs="Times New Roman"/>
          <w:sz w:val="28"/>
          <w:szCs w:val="28"/>
        </w:rPr>
        <w:t xml:space="preserve">), зона доступа к сети интернет (с комфортным размещением посетителей и возможностью использования собственного устройства и подключения к </w:t>
      </w:r>
      <w:r w:rsidRPr="00DB6124">
        <w:rPr>
          <w:rFonts w:ascii="Times New Roman" w:eastAsia="Calibri" w:hAnsi="Times New Roman" w:cs="Times New Roman"/>
          <w:sz w:val="28"/>
          <w:szCs w:val="28"/>
          <w:lang w:val="en-US"/>
        </w:rPr>
        <w:t>Wi</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Fi</w:t>
      </w:r>
      <w:r w:rsidRPr="00DB6124">
        <w:rPr>
          <w:rFonts w:ascii="Times New Roman" w:eastAsia="Calibri" w:hAnsi="Times New Roman" w:cs="Times New Roman"/>
          <w:sz w:val="28"/>
          <w:szCs w:val="28"/>
        </w:rPr>
        <w:t xml:space="preserve">), зона доступа к государственным информационным ресурсам и ресурсам ограниченного пользования, зона сохранения и распространения культурного наследия (книгохранилища, выставки, витрины, тематические экспозиции), зона проектно-исследовательской и коллективной </w:t>
      </w:r>
      <w:proofErr w:type="spellStart"/>
      <w:r w:rsidRPr="00DB6124">
        <w:rPr>
          <w:rFonts w:ascii="Times New Roman" w:eastAsia="Calibri" w:hAnsi="Times New Roman" w:cs="Times New Roman"/>
          <w:sz w:val="28"/>
          <w:szCs w:val="28"/>
        </w:rPr>
        <w:t>метапредметной</w:t>
      </w:r>
      <w:proofErr w:type="spellEnd"/>
      <w:r w:rsidRPr="00DB6124">
        <w:rPr>
          <w:rFonts w:ascii="Times New Roman" w:eastAsia="Calibri" w:hAnsi="Times New Roman" w:cs="Times New Roman"/>
          <w:sz w:val="28"/>
          <w:szCs w:val="28"/>
        </w:rPr>
        <w:t xml:space="preserve"> деятельности со свободной, гибкой организацией пространства и средствами поддержки коллективной работы, зона для проведения массовых мероприятий гражданско-патриотической и культурно-просветительской направленности. Помимо этого в библиотеке должны быть созданы каналы получения информации об имеющихся информационных массивах и ресурсах: каталог, картотеки, сайт (страница школьного сайта), организовано справочн</w:t>
      </w:r>
      <w:proofErr w:type="gramStart"/>
      <w:r w:rsidRPr="00DB6124">
        <w:rPr>
          <w:rFonts w:ascii="Times New Roman" w:eastAsia="Calibri" w:hAnsi="Times New Roman" w:cs="Times New Roman"/>
          <w:sz w:val="28"/>
          <w:szCs w:val="28"/>
        </w:rPr>
        <w:t>о-</w:t>
      </w:r>
      <w:proofErr w:type="gramEnd"/>
      <w:r w:rsidRPr="00DB6124">
        <w:rPr>
          <w:rFonts w:ascii="Times New Roman" w:eastAsia="Calibri" w:hAnsi="Times New Roman" w:cs="Times New Roman"/>
          <w:sz w:val="28"/>
          <w:szCs w:val="28"/>
        </w:rPr>
        <w:t xml:space="preserve"> библиографическое обслуживание, в том числе в электронной форме.</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Формирование того или иного типа зонирования определяется, исходя из условий каждой образовательной организации, с учетом возможности интеграции и совмещения отдельных зон, использования рекреаций и других «</w:t>
      </w:r>
      <w:proofErr w:type="spellStart"/>
      <w:r w:rsidRPr="00DB6124">
        <w:rPr>
          <w:rFonts w:ascii="Times New Roman" w:eastAsia="Calibri" w:hAnsi="Times New Roman" w:cs="Times New Roman"/>
          <w:sz w:val="28"/>
          <w:szCs w:val="28"/>
        </w:rPr>
        <w:t>небиблиотечных</w:t>
      </w:r>
      <w:proofErr w:type="spellEnd"/>
      <w:r w:rsidRPr="00DB6124">
        <w:rPr>
          <w:rFonts w:ascii="Times New Roman" w:eastAsia="Calibri" w:hAnsi="Times New Roman" w:cs="Times New Roman"/>
          <w:sz w:val="28"/>
          <w:szCs w:val="28"/>
        </w:rPr>
        <w:t>» помещений образовательной организации (принцип «школа в библиотеке»). При создании МИБЦ перечень создаваемого пространственного зонирования должен быть максимальным. Наличие различных каналов получения информации об имеющихся информационных массивах и ресурсах: каталог, картотеки, сайт (страница школьного сайта), организованное справочно-библиографическое обслуживание, в том числе в электронной форме, обязательны для информационно-библиотечных центров любого уровня.</w:t>
      </w:r>
    </w:p>
    <w:p w:rsidR="00760996" w:rsidRPr="00DB6124" w:rsidRDefault="00DB6124" w:rsidP="001D549F">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i/>
          <w:iCs/>
          <w:sz w:val="28"/>
          <w:szCs w:val="28"/>
        </w:rPr>
        <w:t>Кадровые условия.</w:t>
      </w:r>
      <w:r w:rsidRPr="00DB6124">
        <w:rPr>
          <w:rFonts w:ascii="Times New Roman" w:eastAsia="Calibri" w:hAnsi="Times New Roman" w:cs="Times New Roman"/>
          <w:sz w:val="28"/>
          <w:szCs w:val="28"/>
        </w:rPr>
        <w:t xml:space="preserve"> При получении статуса школьного информационно- библиотечного центра одним из показателей, обеспечивающим возможность его открытия и функционировании является обеспечение кадровых условий. Статистика показывает, что должность</w:t>
      </w:r>
      <w:r w:rsidR="001D549F">
        <w:rPr>
          <w:rFonts w:ascii="Times New Roman" w:eastAsia="Calibri" w:hAnsi="Times New Roman" w:cs="Times New Roman"/>
          <w:sz w:val="28"/>
          <w:szCs w:val="28"/>
        </w:rPr>
        <w:t xml:space="preserve"> «педагог-библиотекарь» имеют 28</w:t>
      </w:r>
      <w:r w:rsidRPr="00DB6124">
        <w:rPr>
          <w:rFonts w:ascii="Times New Roman" w:eastAsia="Calibri" w:hAnsi="Times New Roman" w:cs="Times New Roman"/>
          <w:sz w:val="28"/>
          <w:szCs w:val="28"/>
        </w:rPr>
        <w:t>,5</w:t>
      </w:r>
      <w:r w:rsidRPr="00DB6124">
        <w:rPr>
          <w:rFonts w:ascii="Times New Roman" w:eastAsia="Calibri" w:hAnsi="Times New Roman" w:cs="Times New Roman"/>
          <w:i/>
          <w:iCs/>
          <w:sz w:val="28"/>
          <w:szCs w:val="28"/>
        </w:rPr>
        <w:t xml:space="preserve">% </w:t>
      </w:r>
      <w:r w:rsidRPr="00DB6124">
        <w:rPr>
          <w:rFonts w:ascii="Times New Roman" w:eastAsia="Calibri" w:hAnsi="Times New Roman" w:cs="Times New Roman"/>
          <w:sz w:val="28"/>
          <w:szCs w:val="28"/>
        </w:rPr>
        <w:t>библиотечных работников системы образования региона,</w:t>
      </w:r>
      <w:r w:rsidR="001D549F">
        <w:rPr>
          <w:rFonts w:ascii="Times New Roman" w:eastAsia="Calibri" w:hAnsi="Times New Roman" w:cs="Times New Roman"/>
          <w:sz w:val="28"/>
          <w:szCs w:val="28"/>
        </w:rPr>
        <w:t xml:space="preserve"> должность «библиотекарь» - 3</w:t>
      </w:r>
      <w:r w:rsidR="00AE7AD6">
        <w:rPr>
          <w:rFonts w:ascii="Times New Roman" w:eastAsia="Calibri" w:hAnsi="Times New Roman" w:cs="Times New Roman"/>
          <w:sz w:val="28"/>
          <w:szCs w:val="28"/>
        </w:rPr>
        <w:t>3,8</w:t>
      </w:r>
      <w:r w:rsidRPr="00DB6124">
        <w:rPr>
          <w:rFonts w:ascii="Times New Roman" w:eastAsia="Calibri" w:hAnsi="Times New Roman" w:cs="Times New Roman"/>
          <w:sz w:val="28"/>
          <w:szCs w:val="28"/>
        </w:rPr>
        <w:t>%</w:t>
      </w:r>
      <w:r w:rsidR="001D549F">
        <w:rPr>
          <w:rFonts w:ascii="Times New Roman" w:eastAsia="Calibri" w:hAnsi="Times New Roman" w:cs="Times New Roman"/>
          <w:sz w:val="28"/>
          <w:szCs w:val="28"/>
        </w:rPr>
        <w:t>, «заведующий библиотекой» -37</w:t>
      </w:r>
      <w:r w:rsidR="00AE7AD6">
        <w:rPr>
          <w:rFonts w:ascii="Times New Roman" w:eastAsia="Calibri" w:hAnsi="Times New Roman" w:cs="Times New Roman"/>
          <w:sz w:val="28"/>
          <w:szCs w:val="28"/>
        </w:rPr>
        <w:t>,7</w:t>
      </w:r>
      <w:r w:rsidRPr="00DB6124">
        <w:rPr>
          <w:rFonts w:ascii="Times New Roman" w:eastAsia="Calibri" w:hAnsi="Times New Roman" w:cs="Times New Roman"/>
          <w:sz w:val="28"/>
          <w:szCs w:val="28"/>
        </w:rPr>
        <w:t xml:space="preserve">%. </w:t>
      </w:r>
      <w:r w:rsidR="003E69BA">
        <w:rPr>
          <w:rFonts w:ascii="Times New Roman" w:eastAsia="Calibri" w:hAnsi="Times New Roman" w:cs="Times New Roman"/>
          <w:sz w:val="28"/>
          <w:szCs w:val="28"/>
        </w:rPr>
        <w:t>14</w:t>
      </w:r>
      <w:r w:rsidRPr="00DB6124">
        <w:rPr>
          <w:rFonts w:ascii="Times New Roman" w:eastAsia="Calibri" w:hAnsi="Times New Roman" w:cs="Times New Roman"/>
          <w:sz w:val="28"/>
          <w:szCs w:val="28"/>
        </w:rPr>
        <w:t xml:space="preserve"> библиотек, преимущественно в малокомплектных сельских школах, не имеют постоянных сотрудников.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Изменение содержания деятельности школьных библиотек и создание ШИБЦ требуют изменения системы кадровой политики в отношении обеспечения функционирования данного структурного подразделения. Так, педагогические и информационные технологии, изменение образовательной и воспитательной функции работников ШИБЦ ставит перед необходимостью введения должности педагога-библиотекаря. Включение в информационн</w:t>
      </w:r>
      <w:proofErr w:type="gramStart"/>
      <w:r w:rsidRPr="00DB6124">
        <w:rPr>
          <w:rFonts w:ascii="Times New Roman" w:eastAsia="Calibri" w:hAnsi="Times New Roman" w:cs="Times New Roman"/>
          <w:sz w:val="28"/>
          <w:szCs w:val="28"/>
        </w:rPr>
        <w:t>о-</w:t>
      </w:r>
      <w:proofErr w:type="gramEnd"/>
      <w:r w:rsidRPr="00DB6124">
        <w:rPr>
          <w:rFonts w:ascii="Times New Roman" w:eastAsia="Calibri" w:hAnsi="Times New Roman" w:cs="Times New Roman"/>
          <w:sz w:val="28"/>
          <w:szCs w:val="28"/>
        </w:rPr>
        <w:t xml:space="preserve"> образовательную среду библиотеки электронного контента, современной компьютерной и интерактивной техники, организация на базе библиотеки и ШИБЦ проектной и коллективной деятельности делают необходимым включение в штатное расписание ряда других должностей </w:t>
      </w:r>
      <w:r w:rsidRPr="005D246B">
        <w:rPr>
          <w:rFonts w:ascii="Times New Roman" w:eastAsia="Calibri" w:hAnsi="Times New Roman" w:cs="Times New Roman"/>
          <w:sz w:val="28"/>
          <w:szCs w:val="28"/>
        </w:rPr>
        <w:t xml:space="preserve">(методист, </w:t>
      </w:r>
      <w:r w:rsidR="005D246B" w:rsidRPr="005D246B">
        <w:rPr>
          <w:rFonts w:ascii="Times New Roman" w:eastAsia="Calibri" w:hAnsi="Times New Roman" w:cs="Times New Roman"/>
          <w:sz w:val="28"/>
          <w:szCs w:val="28"/>
        </w:rPr>
        <w:t>технический специалист</w:t>
      </w:r>
      <w:r w:rsidRPr="005D246B">
        <w:rPr>
          <w:rFonts w:ascii="Times New Roman" w:eastAsia="Calibri" w:hAnsi="Times New Roman" w:cs="Times New Roman"/>
          <w:sz w:val="28"/>
          <w:szCs w:val="28"/>
        </w:rPr>
        <w:t xml:space="preserve"> и др.).</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При определении штатного расписания ШИБЦ администрации образовательной организации необходимо руководствоваться одной из содержательных моделей функционирования центра, представленных в Концепции, а при получении статуса муниципального информационно- библиотечного центра - примерным штатным расписанием (Приложение № 2).</w:t>
      </w:r>
    </w:p>
    <w:p w:rsidR="00DB6124" w:rsidRPr="00DB6124" w:rsidRDefault="00DB6124" w:rsidP="00DB6124">
      <w:pPr>
        <w:numPr>
          <w:ilvl w:val="0"/>
          <w:numId w:val="1"/>
        </w:num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Характеристика содержательных моделей школьных информационно-библиотечных центров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деятельности ШИБЦ может быть реализована в соответствии со следующими содержательными моделями:</w:t>
      </w:r>
    </w:p>
    <w:p w:rsidR="00DB6124" w:rsidRPr="004E30A0"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r>
      <w:r w:rsidRPr="004E30A0">
        <w:rPr>
          <w:rFonts w:ascii="Times New Roman" w:eastAsia="Calibri" w:hAnsi="Times New Roman" w:cs="Times New Roman"/>
          <w:sz w:val="28"/>
          <w:szCs w:val="28"/>
        </w:rPr>
        <w:t xml:space="preserve">Школьный информационно-библиотечный центр как </w:t>
      </w:r>
      <w:r w:rsidR="00984A89" w:rsidRPr="004E30A0">
        <w:rPr>
          <w:rFonts w:ascii="Times New Roman" w:eastAsia="Calibri" w:hAnsi="Times New Roman" w:cs="Times New Roman"/>
          <w:sz w:val="28"/>
          <w:szCs w:val="28"/>
        </w:rPr>
        <w:t xml:space="preserve">пространство </w:t>
      </w:r>
      <w:r w:rsidRPr="004E30A0">
        <w:rPr>
          <w:rFonts w:ascii="Times New Roman" w:eastAsia="Calibri" w:hAnsi="Times New Roman" w:cs="Times New Roman"/>
          <w:sz w:val="28"/>
          <w:szCs w:val="28"/>
        </w:rPr>
        <w:t xml:space="preserve">коллективного </w:t>
      </w:r>
      <w:r w:rsidR="00984A89" w:rsidRPr="004E30A0">
        <w:rPr>
          <w:rFonts w:ascii="Times New Roman" w:eastAsia="Calibri" w:hAnsi="Times New Roman" w:cs="Times New Roman"/>
          <w:color w:val="FF0000"/>
          <w:sz w:val="28"/>
          <w:szCs w:val="28"/>
        </w:rPr>
        <w:t>поиска</w:t>
      </w:r>
      <w:r w:rsidR="00984A89" w:rsidRPr="004E30A0">
        <w:rPr>
          <w:rFonts w:ascii="Times New Roman" w:eastAsia="Calibri" w:hAnsi="Times New Roman" w:cs="Times New Roman"/>
          <w:sz w:val="28"/>
          <w:szCs w:val="28"/>
        </w:rPr>
        <w:t xml:space="preserve"> </w:t>
      </w:r>
      <w:r w:rsidRPr="004E30A0">
        <w:rPr>
          <w:rFonts w:ascii="Times New Roman" w:eastAsia="Calibri" w:hAnsi="Times New Roman" w:cs="Times New Roman"/>
          <w:sz w:val="28"/>
          <w:szCs w:val="28"/>
        </w:rPr>
        <w:t>и творчества;</w:t>
      </w:r>
    </w:p>
    <w:p w:rsidR="00DB6124" w:rsidRPr="004E30A0" w:rsidRDefault="00DB6124" w:rsidP="00DB6124">
      <w:pPr>
        <w:spacing w:after="200" w:line="276" w:lineRule="auto"/>
        <w:ind w:right="-1" w:firstLine="709"/>
        <w:jc w:val="both"/>
        <w:rPr>
          <w:rFonts w:ascii="Times New Roman" w:eastAsia="Calibri" w:hAnsi="Times New Roman" w:cs="Times New Roman"/>
          <w:sz w:val="28"/>
          <w:szCs w:val="28"/>
        </w:rPr>
      </w:pPr>
      <w:r w:rsidRPr="004E30A0">
        <w:rPr>
          <w:rFonts w:ascii="Times New Roman" w:eastAsia="Calibri" w:hAnsi="Times New Roman" w:cs="Times New Roman"/>
          <w:sz w:val="28"/>
          <w:szCs w:val="28"/>
        </w:rPr>
        <w:t>-</w:t>
      </w:r>
      <w:r w:rsidRPr="004E30A0">
        <w:rPr>
          <w:rFonts w:ascii="Times New Roman" w:eastAsia="Calibri" w:hAnsi="Times New Roman" w:cs="Times New Roman"/>
          <w:sz w:val="28"/>
          <w:szCs w:val="28"/>
        </w:rPr>
        <w:tab/>
        <w:t xml:space="preserve">Школьный информационно-библиотечный центр </w:t>
      </w:r>
      <w:r w:rsidR="00984A89" w:rsidRPr="004E30A0">
        <w:rPr>
          <w:rFonts w:ascii="Times New Roman" w:eastAsia="Calibri" w:hAnsi="Times New Roman" w:cs="Times New Roman"/>
          <w:sz w:val="28"/>
          <w:szCs w:val="28"/>
        </w:rPr>
        <w:t>–</w:t>
      </w:r>
      <w:r w:rsidRPr="004E30A0">
        <w:rPr>
          <w:rFonts w:ascii="Times New Roman" w:eastAsia="Calibri" w:hAnsi="Times New Roman" w:cs="Times New Roman"/>
          <w:sz w:val="28"/>
          <w:szCs w:val="28"/>
        </w:rPr>
        <w:t xml:space="preserve"> </w:t>
      </w:r>
      <w:r w:rsidR="00984A89" w:rsidRPr="004E30A0">
        <w:rPr>
          <w:rFonts w:ascii="Times New Roman" w:eastAsia="Calibri" w:hAnsi="Times New Roman" w:cs="Times New Roman"/>
          <w:sz w:val="28"/>
          <w:szCs w:val="28"/>
        </w:rPr>
        <w:t xml:space="preserve">основной </w:t>
      </w:r>
      <w:r w:rsidR="00690AB9" w:rsidRPr="004E30A0">
        <w:rPr>
          <w:rFonts w:ascii="Times New Roman" w:eastAsia="Calibri" w:hAnsi="Times New Roman" w:cs="Times New Roman"/>
          <w:sz w:val="28"/>
          <w:szCs w:val="28"/>
        </w:rPr>
        <w:t xml:space="preserve">элемент </w:t>
      </w:r>
      <w:r w:rsidRPr="004E30A0">
        <w:rPr>
          <w:rFonts w:ascii="Times New Roman" w:eastAsia="Calibri" w:hAnsi="Times New Roman" w:cs="Times New Roman"/>
          <w:sz w:val="28"/>
          <w:szCs w:val="28"/>
        </w:rPr>
        <w:t xml:space="preserve"> инфраструктуры чтения, центр по формированию </w:t>
      </w:r>
      <w:r w:rsidR="00690AB9" w:rsidRPr="004E30A0">
        <w:rPr>
          <w:rFonts w:ascii="Times New Roman" w:eastAsia="Calibri" w:hAnsi="Times New Roman" w:cs="Times New Roman"/>
          <w:sz w:val="28"/>
          <w:szCs w:val="28"/>
        </w:rPr>
        <w:t>информационной культуры</w:t>
      </w:r>
      <w:r w:rsidR="00595611" w:rsidRPr="004E30A0">
        <w:rPr>
          <w:rFonts w:ascii="Times New Roman" w:eastAsia="Calibri" w:hAnsi="Times New Roman" w:cs="Times New Roman"/>
          <w:sz w:val="28"/>
          <w:szCs w:val="28"/>
        </w:rPr>
        <w:t xml:space="preserve"> участников образовательного процесса</w:t>
      </w:r>
      <w:r w:rsidR="00690AB9" w:rsidRPr="004E30A0">
        <w:rPr>
          <w:rFonts w:ascii="Times New Roman" w:eastAsia="Calibri" w:hAnsi="Times New Roman" w:cs="Times New Roman"/>
          <w:sz w:val="28"/>
          <w:szCs w:val="28"/>
        </w:rPr>
        <w:t>;</w:t>
      </w:r>
    </w:p>
    <w:p w:rsidR="00DB6124" w:rsidRDefault="00DB6124" w:rsidP="00DB6124">
      <w:pPr>
        <w:spacing w:after="200" w:line="276" w:lineRule="auto"/>
        <w:ind w:right="-1" w:firstLine="709"/>
        <w:jc w:val="both"/>
        <w:rPr>
          <w:rFonts w:ascii="Times New Roman" w:eastAsia="Calibri" w:hAnsi="Times New Roman" w:cs="Times New Roman"/>
          <w:sz w:val="28"/>
          <w:szCs w:val="28"/>
        </w:rPr>
      </w:pPr>
      <w:r w:rsidRPr="004E30A0">
        <w:rPr>
          <w:rFonts w:ascii="Times New Roman" w:eastAsia="Calibri" w:hAnsi="Times New Roman" w:cs="Times New Roman"/>
          <w:sz w:val="28"/>
          <w:szCs w:val="28"/>
        </w:rPr>
        <w:t>-</w:t>
      </w:r>
      <w:r w:rsidRPr="004E30A0">
        <w:rPr>
          <w:rFonts w:ascii="Times New Roman" w:eastAsia="Calibri" w:hAnsi="Times New Roman" w:cs="Times New Roman"/>
          <w:sz w:val="28"/>
          <w:szCs w:val="28"/>
        </w:rPr>
        <w:tab/>
        <w:t xml:space="preserve">Школьный информационно-библиотечный центр </w:t>
      </w:r>
      <w:r w:rsidR="00690AB9" w:rsidRPr="004E30A0">
        <w:rPr>
          <w:rFonts w:ascii="Times New Roman" w:eastAsia="Calibri" w:hAnsi="Times New Roman" w:cs="Times New Roman"/>
          <w:sz w:val="28"/>
          <w:szCs w:val="28"/>
        </w:rPr>
        <w:t>–</w:t>
      </w:r>
      <w:r w:rsidRPr="004E30A0">
        <w:rPr>
          <w:rFonts w:ascii="Times New Roman" w:eastAsia="Calibri" w:hAnsi="Times New Roman" w:cs="Times New Roman"/>
          <w:sz w:val="28"/>
          <w:szCs w:val="28"/>
        </w:rPr>
        <w:t xml:space="preserve"> </w:t>
      </w:r>
      <w:r w:rsidR="00690AB9" w:rsidRPr="004E30A0">
        <w:rPr>
          <w:rFonts w:ascii="Times New Roman" w:eastAsia="Calibri" w:hAnsi="Times New Roman" w:cs="Times New Roman"/>
          <w:sz w:val="28"/>
          <w:szCs w:val="28"/>
        </w:rPr>
        <w:t xml:space="preserve"> </w:t>
      </w:r>
      <w:proofErr w:type="spellStart"/>
      <w:r w:rsidR="00690AB9" w:rsidRPr="004E30A0">
        <w:rPr>
          <w:rFonts w:ascii="Times New Roman" w:eastAsia="Calibri" w:hAnsi="Times New Roman" w:cs="Times New Roman"/>
          <w:sz w:val="28"/>
          <w:szCs w:val="28"/>
        </w:rPr>
        <w:t>медиа</w:t>
      </w:r>
      <w:proofErr w:type="spellEnd"/>
      <w:r w:rsidR="00690AB9" w:rsidRPr="004E30A0">
        <w:rPr>
          <w:rFonts w:ascii="Times New Roman" w:eastAsia="Calibri" w:hAnsi="Times New Roman" w:cs="Times New Roman"/>
          <w:sz w:val="28"/>
          <w:szCs w:val="28"/>
        </w:rPr>
        <w:t xml:space="preserve"> </w:t>
      </w:r>
      <w:r w:rsidRPr="004E30A0">
        <w:rPr>
          <w:rFonts w:ascii="Times New Roman" w:eastAsia="Calibri" w:hAnsi="Times New Roman" w:cs="Times New Roman"/>
          <w:sz w:val="28"/>
          <w:szCs w:val="28"/>
        </w:rPr>
        <w:t xml:space="preserve"> среда для дистанционного взаимодействия и работы с </w:t>
      </w:r>
      <w:r w:rsidRPr="004E30A0">
        <w:rPr>
          <w:rFonts w:ascii="Times New Roman" w:eastAsia="Calibri" w:hAnsi="Times New Roman" w:cs="Times New Roman"/>
          <w:color w:val="FF0000"/>
          <w:sz w:val="28"/>
          <w:szCs w:val="28"/>
        </w:rPr>
        <w:t>информацией</w:t>
      </w:r>
      <w:r w:rsidRPr="004E30A0">
        <w:rPr>
          <w:rFonts w:ascii="Times New Roman" w:eastAsia="Calibri" w:hAnsi="Times New Roman" w:cs="Times New Roman"/>
          <w:sz w:val="28"/>
          <w:szCs w:val="28"/>
        </w:rPr>
        <w:t>.</w:t>
      </w:r>
    </w:p>
    <w:p w:rsidR="000B4B2C" w:rsidRPr="00DB6124" w:rsidRDefault="00162C52" w:rsidP="00DB6124">
      <w:pPr>
        <w:spacing w:after="200" w:line="276"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4B2C">
        <w:rPr>
          <w:rFonts w:ascii="Times New Roman" w:eastAsia="Calibri" w:hAnsi="Times New Roman" w:cs="Times New Roman"/>
          <w:sz w:val="28"/>
          <w:szCs w:val="28"/>
        </w:rPr>
        <w:t xml:space="preserve">Школьный информационно-библиотечный центр – </w:t>
      </w:r>
      <w:r>
        <w:rPr>
          <w:rFonts w:ascii="Times New Roman" w:eastAsia="Calibri" w:hAnsi="Times New Roman" w:cs="Times New Roman"/>
          <w:sz w:val="28"/>
          <w:szCs w:val="28"/>
        </w:rPr>
        <w:t xml:space="preserve"> как центр  нравственного и патриотического воспитания средствами </w:t>
      </w:r>
      <w:proofErr w:type="spellStart"/>
      <w:r>
        <w:rPr>
          <w:rFonts w:ascii="Times New Roman" w:eastAsia="Calibri" w:hAnsi="Times New Roman" w:cs="Times New Roman"/>
          <w:sz w:val="28"/>
          <w:szCs w:val="28"/>
        </w:rPr>
        <w:t>историк</w:t>
      </w:r>
      <w:proofErr w:type="gramStart"/>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культурного краеведения.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4E30A0">
        <w:rPr>
          <w:rFonts w:ascii="Times New Roman" w:eastAsia="Calibri" w:hAnsi="Times New Roman" w:cs="Times New Roman"/>
          <w:sz w:val="28"/>
          <w:szCs w:val="28"/>
        </w:rPr>
        <w:t>Модель</w:t>
      </w:r>
      <w:r w:rsidR="00690AB9" w:rsidRPr="004E30A0">
        <w:rPr>
          <w:rFonts w:ascii="Times New Roman" w:eastAsia="Calibri" w:hAnsi="Times New Roman" w:cs="Times New Roman"/>
          <w:sz w:val="28"/>
          <w:szCs w:val="28"/>
        </w:rPr>
        <w:t xml:space="preserve"> </w:t>
      </w:r>
      <w:r w:rsidR="00D61D0E" w:rsidRPr="004E30A0">
        <w:rPr>
          <w:rFonts w:ascii="Times New Roman" w:eastAsia="Calibri" w:hAnsi="Times New Roman" w:cs="Times New Roman"/>
          <w:b/>
          <w:i/>
          <w:sz w:val="28"/>
          <w:szCs w:val="28"/>
        </w:rPr>
        <w:t>«</w:t>
      </w:r>
      <w:r w:rsidR="00690AB9" w:rsidRPr="004E30A0">
        <w:rPr>
          <w:rFonts w:ascii="Times New Roman" w:eastAsia="Calibri" w:hAnsi="Times New Roman" w:cs="Times New Roman"/>
          <w:b/>
          <w:i/>
          <w:sz w:val="28"/>
          <w:szCs w:val="28"/>
        </w:rPr>
        <w:t>Школьный информационно-библиотечный центр как пространство коллективного поиска и творчества</w:t>
      </w:r>
      <w:r w:rsidR="00D61D0E" w:rsidRPr="004E30A0">
        <w:rPr>
          <w:rFonts w:ascii="Times New Roman" w:eastAsia="Calibri" w:hAnsi="Times New Roman" w:cs="Times New Roman"/>
          <w:b/>
          <w:i/>
          <w:sz w:val="28"/>
          <w:szCs w:val="28"/>
        </w:rPr>
        <w:t>»</w:t>
      </w:r>
      <w:r w:rsidR="001015CD" w:rsidRPr="004E30A0">
        <w:rPr>
          <w:rFonts w:ascii="Times New Roman" w:eastAsia="Calibri" w:hAnsi="Times New Roman" w:cs="Times New Roman"/>
          <w:sz w:val="28"/>
          <w:szCs w:val="28"/>
        </w:rPr>
        <w:t>.</w:t>
      </w:r>
      <w:r w:rsidR="001207CE">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 xml:space="preserve">При формировании работы ШИБЦ по данной модели в школьном информационно-библиотечном центре создается пространство (зона) для совместной работы, пространство </w:t>
      </w:r>
      <w:r w:rsidRPr="00DB6124">
        <w:rPr>
          <w:rFonts w:ascii="Times New Roman" w:eastAsia="Calibri" w:hAnsi="Times New Roman" w:cs="Times New Roman"/>
          <w:sz w:val="28"/>
          <w:szCs w:val="28"/>
        </w:rPr>
        <w:lastRenderedPageBreak/>
        <w:t xml:space="preserve">(зона) с гибкой организацией, что позволяет обеспечить раскрытие и развитие личности каждого обучающегося с учетом особенностей мышления, помогает получать </w:t>
      </w:r>
      <w:proofErr w:type="spellStart"/>
      <w:r w:rsidRPr="00DB6124">
        <w:rPr>
          <w:rFonts w:ascii="Times New Roman" w:eastAsia="Calibri" w:hAnsi="Times New Roman" w:cs="Times New Roman"/>
          <w:sz w:val="28"/>
          <w:szCs w:val="28"/>
        </w:rPr>
        <w:t>информационно-знаниевые</w:t>
      </w:r>
      <w:proofErr w:type="spellEnd"/>
      <w:r w:rsidRPr="00DB6124">
        <w:rPr>
          <w:rFonts w:ascii="Times New Roman" w:eastAsia="Calibri" w:hAnsi="Times New Roman" w:cs="Times New Roman"/>
          <w:sz w:val="28"/>
          <w:szCs w:val="28"/>
        </w:rPr>
        <w:t xml:space="preserve"> потоки, а также транслировать их в процессе общения, решения задач проектной деятельности.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Пространство формируется таким образом, чтобы обеспечить совместную работу всех участников образовательного процесса над проектами, чтобы дать возможность обмениваться идеями, общаться и организовывать творческие встречи. Функционирование ШИБЦ по рассматриваемой модели обеспечивает возможность проведения семинаров, тренингов, различных форм клубной работы, возможность организации системы корпоративного обучения. Кроме того, в таком пространстве активно используются современные информационно-образовательные технологии, а также различные способы и формы представления опыта участниками образовательного процесса.</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Целью реализации данной модели ШИБЦ является организация и информационное обеспечение коллективной творческой деятельности общеобразовательной организации, а также ее координация. Результатом деятельности ШИБЦ по данной модели должна быть сформированная система совместной деятельности обучающихся, их родителей (законных представителей), педагогов и администрации общеобразовательной организации (далее - ОО), её информационное обеспечение.</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Использование в модели технологий и современного опыта как отечественной, так и зарубежных систем образования позволяет обеспечить эффективность организации деятельности по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функции. </w:t>
      </w:r>
      <w:r w:rsidRPr="001015CD">
        <w:rPr>
          <w:rFonts w:ascii="Times New Roman" w:eastAsia="Calibri" w:hAnsi="Times New Roman" w:cs="Times New Roman"/>
          <w:sz w:val="28"/>
          <w:szCs w:val="28"/>
        </w:rPr>
        <w:t>В практике библиотечной работы образовательных организаций зарубежных стран подобная деятельность определяется как «пространство дел» и может включать в себя работу с конструкторами ЛЕГО, лабораторию с 3D-принтером, возможность изготовления различных поделок и т.д. В российской практике школьных библиотек таких примеров немного, однако в рамках рассматриваемой модели деятельности ШИБЦ необходимо рассмотреть использование ресурсов предметных лабораторий.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В зависимости от условий каждой образовательной организации формирование зонирования с гибкой организацией пространства для коллективной деятельности может быть реализовано в нескольких вариантах: совмещение с зоной читального зала, отдельная зона </w:t>
      </w:r>
      <w:proofErr w:type="spellStart"/>
      <w:r w:rsidRPr="00DB6124">
        <w:rPr>
          <w:rFonts w:ascii="Times New Roman" w:eastAsia="Calibri" w:hAnsi="Times New Roman" w:cs="Times New Roman"/>
          <w:sz w:val="28"/>
          <w:szCs w:val="28"/>
        </w:rPr>
        <w:t>коворкинга</w:t>
      </w:r>
      <w:proofErr w:type="spellEnd"/>
      <w:r w:rsidRPr="00DB6124">
        <w:rPr>
          <w:rFonts w:ascii="Times New Roman" w:eastAsia="Calibri" w:hAnsi="Times New Roman" w:cs="Times New Roman"/>
          <w:sz w:val="28"/>
          <w:szCs w:val="28"/>
        </w:rPr>
        <w:t xml:space="preserve"> и т.д. Наличие такого пространства при реализации данной модели обязательно.</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При реализации рассматриваемой модели меняется роль библиотечного работника:</w:t>
      </w:r>
      <w:r w:rsidRPr="00DB6124">
        <w:rPr>
          <w:rFonts w:ascii="Times New Roman" w:eastAsia="Calibri" w:hAnsi="Times New Roman" w:cs="Times New Roman"/>
          <w:sz w:val="28"/>
          <w:szCs w:val="28"/>
        </w:rPr>
        <w:tab/>
        <w:t xml:space="preserve">он становится модератором пространства для организации взаимодействия и коллективной творческой деятельности. По должностям это могут быть как педагоги-библиотекари, </w:t>
      </w:r>
      <w:r w:rsidRPr="001015CD">
        <w:rPr>
          <w:rFonts w:ascii="Times New Roman" w:eastAsia="Calibri" w:hAnsi="Times New Roman" w:cs="Times New Roman"/>
          <w:sz w:val="28"/>
          <w:szCs w:val="28"/>
        </w:rPr>
        <w:t>так и</w:t>
      </w:r>
      <w:r w:rsidR="003460F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 xml:space="preserve"> методисты</w:t>
      </w:r>
      <w:r w:rsidR="0022681C">
        <w:rPr>
          <w:rFonts w:ascii="Times New Roman" w:eastAsia="Calibri" w:hAnsi="Times New Roman" w:cs="Times New Roman"/>
          <w:sz w:val="28"/>
          <w:szCs w:val="28"/>
        </w:rPr>
        <w:t>, технические специалисты.</w:t>
      </w:r>
      <w:r w:rsidRPr="00DB6124">
        <w:rPr>
          <w:rFonts w:ascii="Times New Roman" w:eastAsia="Calibri" w:hAnsi="Times New Roman" w:cs="Times New Roman"/>
          <w:sz w:val="28"/>
          <w:szCs w:val="28"/>
        </w:rPr>
        <w:t xml:space="preserve"> Интеграция деятельности библиотечных сотрудников ШИБЦ и педагогических работников в вопросах взаимодействия и коллективной творческой деятельности должна иметь плановый характер (план работы ШИБЦ на учебный год).</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Кадровое обеспечение реализации модели: заведующий библиотекой (ШИБЦ), педагог-библиотекарь, методист</w:t>
      </w:r>
      <w:r w:rsidR="003460F4">
        <w:rPr>
          <w:rFonts w:ascii="Times New Roman" w:eastAsia="Calibri" w:hAnsi="Times New Roman" w:cs="Times New Roman"/>
          <w:sz w:val="28"/>
          <w:szCs w:val="28"/>
        </w:rPr>
        <w:t>, технический специалист</w:t>
      </w:r>
      <w:r w:rsidRPr="00DB6124">
        <w:rPr>
          <w:rFonts w:ascii="Times New Roman" w:eastAsia="Calibri" w:hAnsi="Times New Roman" w:cs="Times New Roman"/>
          <w:sz w:val="28"/>
          <w:szCs w:val="28"/>
        </w:rPr>
        <w:t>.</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Направления, формы и мероприятия, составляющие работу ШИБЦ в рамках данной модели, представлены в Приложении № 3.</w:t>
      </w:r>
    </w:p>
    <w:p w:rsidR="00DB6124" w:rsidRPr="00690AB9" w:rsidRDefault="00DB6124" w:rsidP="00690AB9">
      <w:pPr>
        <w:spacing w:after="200" w:line="276" w:lineRule="auto"/>
        <w:ind w:right="-1" w:firstLine="709"/>
        <w:jc w:val="both"/>
        <w:rPr>
          <w:rFonts w:ascii="Times New Roman" w:eastAsia="Calibri" w:hAnsi="Times New Roman" w:cs="Times New Roman"/>
          <w:sz w:val="28"/>
          <w:szCs w:val="28"/>
          <w:highlight w:val="yellow"/>
        </w:rPr>
      </w:pPr>
      <w:r w:rsidRPr="004E30A0">
        <w:rPr>
          <w:rFonts w:ascii="Times New Roman" w:eastAsia="Calibri" w:hAnsi="Times New Roman" w:cs="Times New Roman"/>
          <w:sz w:val="28"/>
          <w:szCs w:val="28"/>
        </w:rPr>
        <w:t>Модель</w:t>
      </w:r>
      <w:r w:rsidR="00690AB9" w:rsidRPr="004E30A0">
        <w:rPr>
          <w:rFonts w:ascii="Times New Roman" w:eastAsia="Calibri" w:hAnsi="Times New Roman" w:cs="Times New Roman"/>
          <w:sz w:val="28"/>
          <w:szCs w:val="28"/>
        </w:rPr>
        <w:t xml:space="preserve"> </w:t>
      </w:r>
      <w:r w:rsidR="00C65679" w:rsidRPr="004E30A0">
        <w:rPr>
          <w:rFonts w:ascii="Times New Roman" w:eastAsia="Calibri" w:hAnsi="Times New Roman" w:cs="Times New Roman"/>
          <w:b/>
          <w:sz w:val="28"/>
          <w:szCs w:val="28"/>
        </w:rPr>
        <w:t>«</w:t>
      </w:r>
      <w:r w:rsidR="00690AB9" w:rsidRPr="004E30A0">
        <w:rPr>
          <w:rFonts w:ascii="Times New Roman" w:eastAsia="Calibri" w:hAnsi="Times New Roman" w:cs="Times New Roman"/>
          <w:b/>
          <w:i/>
          <w:sz w:val="28"/>
          <w:szCs w:val="28"/>
        </w:rPr>
        <w:t>Школьный информационно-библиотечный центр – основной элемент  инфраструктуры чтения, центр по формированию информационной культуры</w:t>
      </w:r>
      <w:r w:rsidR="0022681C" w:rsidRPr="004E30A0">
        <w:rPr>
          <w:rFonts w:ascii="Times New Roman" w:eastAsia="Calibri" w:hAnsi="Times New Roman" w:cs="Times New Roman"/>
          <w:b/>
          <w:i/>
          <w:sz w:val="28"/>
          <w:szCs w:val="28"/>
        </w:rPr>
        <w:t xml:space="preserve"> участников образовательного процесса</w:t>
      </w:r>
      <w:r w:rsidR="00C65679" w:rsidRPr="004E30A0">
        <w:rPr>
          <w:rFonts w:ascii="Times New Roman" w:eastAsia="Calibri" w:hAnsi="Times New Roman" w:cs="Times New Roman"/>
          <w:b/>
          <w:i/>
          <w:sz w:val="28"/>
          <w:szCs w:val="28"/>
        </w:rPr>
        <w:t>»</w:t>
      </w:r>
      <w:r w:rsidRPr="004E30A0">
        <w:rPr>
          <w:rFonts w:ascii="Times New Roman" w:eastAsia="Calibri" w:hAnsi="Times New Roman" w:cs="Times New Roman"/>
          <w:b/>
          <w:sz w:val="28"/>
          <w:szCs w:val="28"/>
        </w:rPr>
        <w:t>.</w:t>
      </w:r>
      <w:r w:rsidRPr="00DB6124">
        <w:rPr>
          <w:rFonts w:ascii="Times New Roman" w:eastAsia="Calibri" w:hAnsi="Times New Roman" w:cs="Times New Roman"/>
          <w:sz w:val="28"/>
          <w:szCs w:val="28"/>
        </w:rPr>
        <w:t xml:space="preserve"> Новая роль современной библиотеки как организатора чтения определена на федеральном и на региональном уровнях. В государственной программе «Развитие образования» формирование и развитие читательских компетенций обучающихся определены в качестве основных индикативов.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 Кроме того, приняты Программы поддержки детского и юношеского чтения на федеральном и региональном уровнях, в которых особый акцент сделан на взаимодействие институтов чтения различных министерств и ведомств.</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Перед профессиональным сообществом стоят вопросы определения места библиотеки в публичном пространстве активизации чтения, в том числе посредством программно-проектной деятельности, выявления новых стимулов, подходов, социальных партнеров в программно-проектной деятельности по поддержке и развитию чтения, поиска новых форм стимулирования читательской активности, в том числе с применением информационно-коммуникационных и телекоммуникационных технологий.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Библиотечные фонды, технологии, архитектурно-пространственные и дизайнерские решения, мебель, техника и иные библиотечные ресурсы должны работать на привлечение современного ребенка к чтению. Перед профессиональным библиотечным и педагогическим сообществом стоит проблема решения </w:t>
      </w:r>
      <w:r w:rsidR="00C65679">
        <w:rPr>
          <w:rFonts w:ascii="Times New Roman" w:eastAsia="Calibri" w:hAnsi="Times New Roman" w:cs="Times New Roman"/>
          <w:sz w:val="28"/>
          <w:szCs w:val="28"/>
        </w:rPr>
        <w:t>соответствия</w:t>
      </w:r>
      <w:r w:rsidRPr="00DB6124">
        <w:rPr>
          <w:rFonts w:ascii="Times New Roman" w:eastAsia="Calibri" w:hAnsi="Times New Roman" w:cs="Times New Roman"/>
          <w:sz w:val="28"/>
          <w:szCs w:val="28"/>
        </w:rPr>
        <w:t xml:space="preserve"> современных практик чтения потребностям читателей.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Целью реализации данной модели является организация и координация деятельности по формированию информационной культуры, развитию читательской компетентности обучающихся. При осуществлении данной модели функция библиотечного работника ШИБЦ остается традиционной - навигатор, проводник в мире чтения, но содержание его деятельности меняется:</w:t>
      </w:r>
    </w:p>
    <w:p w:rsidR="00D05790"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 xml:space="preserve">образовательная функция ШИБЦ является консолидирующей и реализуется всеми участникам образовательных отношений; </w:t>
      </w:r>
    </w:p>
    <w:p w:rsidR="00D05790"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 xml:space="preserve">чтение </w:t>
      </w:r>
      <w:r w:rsidR="00D05790" w:rsidRPr="001B00D0">
        <w:rPr>
          <w:rFonts w:ascii="Times New Roman" w:eastAsia="Calibri" w:hAnsi="Times New Roman" w:cs="Times New Roman"/>
          <w:sz w:val="28"/>
          <w:szCs w:val="28"/>
        </w:rPr>
        <w:t xml:space="preserve">выступает </w:t>
      </w:r>
      <w:r w:rsidRPr="001B00D0">
        <w:rPr>
          <w:rFonts w:ascii="Times New Roman" w:eastAsia="Calibri" w:hAnsi="Times New Roman" w:cs="Times New Roman"/>
          <w:sz w:val="28"/>
          <w:szCs w:val="28"/>
        </w:rPr>
        <w:t xml:space="preserve"> базовой технологией</w:t>
      </w:r>
      <w:r w:rsidR="001B00D0">
        <w:rPr>
          <w:rFonts w:ascii="Times New Roman" w:eastAsia="Calibri" w:hAnsi="Times New Roman" w:cs="Times New Roman"/>
          <w:sz w:val="28"/>
          <w:szCs w:val="28"/>
        </w:rPr>
        <w:t xml:space="preserve"> образовательной деятельности;</w:t>
      </w:r>
    </w:p>
    <w:p w:rsidR="00DB6124"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 xml:space="preserve">следовательно, на первый план </w:t>
      </w:r>
      <w:r w:rsidR="00D05790" w:rsidRPr="001B00D0">
        <w:rPr>
          <w:rFonts w:ascii="Times New Roman" w:eastAsia="Calibri" w:hAnsi="Times New Roman" w:cs="Times New Roman"/>
          <w:sz w:val="28"/>
          <w:szCs w:val="28"/>
        </w:rPr>
        <w:t xml:space="preserve">выходит </w:t>
      </w:r>
      <w:r w:rsidRPr="001B00D0">
        <w:rPr>
          <w:rFonts w:ascii="Times New Roman" w:eastAsia="Calibri" w:hAnsi="Times New Roman" w:cs="Times New Roman"/>
          <w:sz w:val="28"/>
          <w:szCs w:val="28"/>
        </w:rPr>
        <w:t xml:space="preserve"> необходимость обучения смысловому</w:t>
      </w:r>
      <w:r w:rsidR="00D05790" w:rsidRPr="001B00D0">
        <w:rPr>
          <w:rFonts w:ascii="Times New Roman" w:eastAsia="Calibri" w:hAnsi="Times New Roman" w:cs="Times New Roman"/>
          <w:color w:val="FF0000"/>
          <w:sz w:val="28"/>
          <w:szCs w:val="28"/>
        </w:rPr>
        <w:t xml:space="preserve"> </w:t>
      </w:r>
      <w:r w:rsidRPr="001B00D0">
        <w:rPr>
          <w:rFonts w:ascii="Times New Roman" w:eastAsia="Calibri" w:hAnsi="Times New Roman" w:cs="Times New Roman"/>
          <w:sz w:val="28"/>
          <w:szCs w:val="28"/>
        </w:rPr>
        <w:t xml:space="preserve"> чтению в рамках всех учебных предметов, в </w:t>
      </w:r>
      <w:proofErr w:type="gramStart"/>
      <w:r w:rsidRPr="001B00D0">
        <w:rPr>
          <w:rFonts w:ascii="Times New Roman" w:eastAsia="Calibri" w:hAnsi="Times New Roman" w:cs="Times New Roman"/>
          <w:sz w:val="28"/>
          <w:szCs w:val="28"/>
        </w:rPr>
        <w:t>связи</w:t>
      </w:r>
      <w:proofErr w:type="gramEnd"/>
      <w:r w:rsidRPr="001B00D0">
        <w:rPr>
          <w:rFonts w:ascii="Times New Roman" w:eastAsia="Calibri" w:hAnsi="Times New Roman" w:cs="Times New Roman"/>
          <w:sz w:val="28"/>
          <w:szCs w:val="28"/>
        </w:rPr>
        <w:t xml:space="preserve"> с чем должны быть использованы инновационные технологии привлечения к чтению, в том числе интерактивные, при использовании которых формируется активная роль читателя;</w:t>
      </w:r>
    </w:p>
    <w:p w:rsidR="00DB6124"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использование информационно-коммуникационных и телекоммуникационных технологий становится одним из основных направлений в практике работы ШИБЦ;</w:t>
      </w:r>
    </w:p>
    <w:p w:rsidR="00DB6124"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 xml:space="preserve">информационно-библиотечный центр формируется и работает как площадка для </w:t>
      </w:r>
      <w:proofErr w:type="spellStart"/>
      <w:r w:rsidRPr="001B00D0">
        <w:rPr>
          <w:rFonts w:ascii="Times New Roman" w:eastAsia="Calibri" w:hAnsi="Times New Roman" w:cs="Times New Roman"/>
          <w:sz w:val="28"/>
          <w:szCs w:val="28"/>
        </w:rPr>
        <w:t>гуманизации</w:t>
      </w:r>
      <w:proofErr w:type="spellEnd"/>
      <w:r w:rsidRPr="001B00D0">
        <w:rPr>
          <w:rFonts w:ascii="Times New Roman" w:eastAsia="Calibri" w:hAnsi="Times New Roman" w:cs="Times New Roman"/>
          <w:sz w:val="28"/>
          <w:szCs w:val="28"/>
        </w:rPr>
        <w:t xml:space="preserve"> процесса обучения и воспитания, его деятельность направлена на развитие и саморазвитие личности участников образовательного процесса, на оптимизацию взаимодействия личности и социума с учетом общепринятых ценностей;</w:t>
      </w:r>
    </w:p>
    <w:p w:rsidR="00DB6124"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proofErr w:type="gramStart"/>
      <w:r w:rsidRPr="001B00D0">
        <w:rPr>
          <w:rFonts w:ascii="Times New Roman" w:eastAsia="Calibri" w:hAnsi="Times New Roman" w:cs="Times New Roman"/>
          <w:sz w:val="28"/>
          <w:szCs w:val="28"/>
        </w:rPr>
        <w:t>актуализация вопросов возрождения семейного чтения: изменение социокультурной ситуации социума позволяет родителям (законным представителям) обучающихся стать полноправными участниками образовательных отношений в системе образования; но для максимального исполнения этой функции им необходимо постоянное информационно-методическое и культурно-просветительское сопровождение по вопросам различных аспектов развития ребенка, в том числе и по вопросам взаимодействия и формирования культуры семейного чтения;</w:t>
      </w:r>
      <w:proofErr w:type="gramEnd"/>
    </w:p>
    <w:p w:rsidR="00DB6124" w:rsidRPr="001B00D0" w:rsidRDefault="00DB6124" w:rsidP="001B00D0">
      <w:pPr>
        <w:pStyle w:val="a4"/>
        <w:numPr>
          <w:ilvl w:val="0"/>
          <w:numId w:val="7"/>
        </w:numPr>
        <w:spacing w:after="200" w:line="276" w:lineRule="auto"/>
        <w:ind w:right="-1"/>
        <w:jc w:val="both"/>
        <w:rPr>
          <w:rFonts w:ascii="Times New Roman" w:eastAsia="Calibri" w:hAnsi="Times New Roman" w:cs="Times New Roman"/>
          <w:sz w:val="28"/>
          <w:szCs w:val="28"/>
        </w:rPr>
      </w:pPr>
      <w:r w:rsidRPr="001B00D0">
        <w:rPr>
          <w:rFonts w:ascii="Times New Roman" w:eastAsia="Calibri" w:hAnsi="Times New Roman" w:cs="Times New Roman"/>
          <w:sz w:val="28"/>
          <w:szCs w:val="28"/>
        </w:rPr>
        <w:t>интеграция деятельности сотрудников ШИБЦ в вопросах формирования читательских компетенций должны иметь плановый характер (план  работы ШИБЦ на учебный год, скоординированный с пла</w:t>
      </w:r>
      <w:r w:rsidR="001B00D0">
        <w:rPr>
          <w:rFonts w:ascii="Times New Roman" w:eastAsia="Calibri" w:hAnsi="Times New Roman" w:cs="Times New Roman"/>
          <w:sz w:val="28"/>
          <w:szCs w:val="28"/>
        </w:rPr>
        <w:t>нированием методической работы).</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Результатом реализации данной модели должна стать сформированная эффективная система материально-технических, методических и </w:t>
      </w:r>
      <w:r w:rsidRPr="00DB6124">
        <w:rPr>
          <w:rFonts w:ascii="Times New Roman" w:eastAsia="Calibri" w:hAnsi="Times New Roman" w:cs="Times New Roman"/>
          <w:sz w:val="28"/>
          <w:szCs w:val="28"/>
        </w:rPr>
        <w:lastRenderedPageBreak/>
        <w:t>информационных условий для формирования и развития информационной культуры и читательской компетентности всех участников образовательных отношений.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Кадровое обеспечение модели: заведующий библиотекой (ШИБЦ), педагог-библиотекарь</w:t>
      </w:r>
      <w:r w:rsidR="00C65679">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методист</w:t>
      </w:r>
      <w:r w:rsidR="00C65679">
        <w:rPr>
          <w:rFonts w:ascii="Times New Roman" w:eastAsia="Calibri" w:hAnsi="Times New Roman" w:cs="Times New Roman"/>
          <w:sz w:val="28"/>
          <w:szCs w:val="28"/>
        </w:rPr>
        <w:t>, технический специалист</w:t>
      </w:r>
      <w:r w:rsidRPr="00DB6124">
        <w:rPr>
          <w:rFonts w:ascii="Times New Roman" w:eastAsia="Calibri" w:hAnsi="Times New Roman" w:cs="Times New Roman"/>
          <w:sz w:val="28"/>
          <w:szCs w:val="28"/>
        </w:rPr>
        <w:t>.</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Направления, формы и мероприятия, составляющие работу ШИБЦ в рамках данной модели, представлены в Приложении №  4.</w:t>
      </w:r>
    </w:p>
    <w:p w:rsidR="00690AB9" w:rsidRDefault="00DB6124" w:rsidP="00690AB9">
      <w:pPr>
        <w:spacing w:after="200" w:line="276" w:lineRule="auto"/>
        <w:ind w:right="-1" w:firstLine="709"/>
        <w:jc w:val="both"/>
        <w:rPr>
          <w:rFonts w:ascii="Times New Roman" w:eastAsia="Calibri" w:hAnsi="Times New Roman" w:cs="Times New Roman"/>
          <w:sz w:val="28"/>
          <w:szCs w:val="28"/>
        </w:rPr>
      </w:pPr>
      <w:r w:rsidRPr="004E30A0">
        <w:rPr>
          <w:rFonts w:ascii="Times New Roman" w:eastAsia="Calibri" w:hAnsi="Times New Roman" w:cs="Times New Roman"/>
          <w:sz w:val="28"/>
          <w:szCs w:val="28"/>
        </w:rPr>
        <w:t>Модель</w:t>
      </w:r>
      <w:r w:rsidR="00690AB9" w:rsidRPr="004E30A0">
        <w:rPr>
          <w:rFonts w:ascii="Times New Roman" w:eastAsia="Calibri" w:hAnsi="Times New Roman" w:cs="Times New Roman"/>
          <w:sz w:val="28"/>
          <w:szCs w:val="28"/>
        </w:rPr>
        <w:t xml:space="preserve"> </w:t>
      </w:r>
      <w:r w:rsidR="00C65679" w:rsidRPr="004E30A0">
        <w:rPr>
          <w:rFonts w:ascii="Times New Roman" w:eastAsia="Calibri" w:hAnsi="Times New Roman" w:cs="Times New Roman"/>
          <w:b/>
          <w:i/>
          <w:sz w:val="28"/>
          <w:szCs w:val="28"/>
        </w:rPr>
        <w:t>«</w:t>
      </w:r>
      <w:r w:rsidR="00690AB9" w:rsidRPr="004E30A0">
        <w:rPr>
          <w:rFonts w:ascii="Times New Roman" w:eastAsia="Calibri" w:hAnsi="Times New Roman" w:cs="Times New Roman"/>
          <w:b/>
          <w:i/>
          <w:sz w:val="28"/>
          <w:szCs w:val="28"/>
        </w:rPr>
        <w:t xml:space="preserve">Школьный информационно-библиотечный центр –  </w:t>
      </w:r>
      <w:proofErr w:type="spellStart"/>
      <w:r w:rsidR="00690AB9" w:rsidRPr="004E30A0">
        <w:rPr>
          <w:rFonts w:ascii="Times New Roman" w:eastAsia="Calibri" w:hAnsi="Times New Roman" w:cs="Times New Roman"/>
          <w:b/>
          <w:i/>
          <w:sz w:val="28"/>
          <w:szCs w:val="28"/>
        </w:rPr>
        <w:t>медиа</w:t>
      </w:r>
      <w:proofErr w:type="spellEnd"/>
      <w:r w:rsidR="00690AB9" w:rsidRPr="004E30A0">
        <w:rPr>
          <w:rFonts w:ascii="Times New Roman" w:eastAsia="Calibri" w:hAnsi="Times New Roman" w:cs="Times New Roman"/>
          <w:b/>
          <w:i/>
          <w:sz w:val="28"/>
          <w:szCs w:val="28"/>
        </w:rPr>
        <w:t xml:space="preserve">  среда для дистанционного взаимодействия и работы с информацией</w:t>
      </w:r>
      <w:r w:rsidR="00C65679" w:rsidRPr="004E30A0">
        <w:rPr>
          <w:rFonts w:ascii="Times New Roman" w:eastAsia="Calibri" w:hAnsi="Times New Roman" w:cs="Times New Roman"/>
          <w:b/>
          <w:i/>
          <w:sz w:val="28"/>
          <w:szCs w:val="28"/>
        </w:rPr>
        <w:t>»</w:t>
      </w:r>
      <w:r w:rsidR="00690AB9" w:rsidRPr="004E30A0">
        <w:rPr>
          <w:rFonts w:ascii="Times New Roman" w:eastAsia="Calibri" w:hAnsi="Times New Roman" w:cs="Times New Roman"/>
          <w:b/>
          <w:sz w:val="28"/>
          <w:szCs w:val="28"/>
        </w:rPr>
        <w:t>.</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 Одним из важнейших направлений в развитии общества сегодня стало формирование максимально открытого доступа к знаниям и разнообразным видам и формам общественно и личностно значимой информации.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ШИБЦ потенциально являются одним из самых востребованных и эффективных каналов доступа к этим видам интеллектуальных ресурсов. Развитие информационно-коммуникационных технологий, обеспечивших новую электронную, цифровую</w:t>
      </w:r>
      <w:r w:rsidR="008B21F8">
        <w:rPr>
          <w:rFonts w:ascii="Times New Roman" w:eastAsia="Calibri" w:hAnsi="Times New Roman" w:cs="Times New Roman"/>
          <w:sz w:val="28"/>
          <w:szCs w:val="28"/>
        </w:rPr>
        <w:t xml:space="preserve">, </w:t>
      </w:r>
      <w:proofErr w:type="spellStart"/>
      <w:r w:rsidR="008B21F8">
        <w:rPr>
          <w:rFonts w:ascii="Times New Roman" w:eastAsia="Calibri" w:hAnsi="Times New Roman" w:cs="Times New Roman"/>
          <w:sz w:val="28"/>
          <w:szCs w:val="28"/>
        </w:rPr>
        <w:t>медиа</w:t>
      </w:r>
      <w:r w:rsidRPr="00DB6124">
        <w:rPr>
          <w:rFonts w:ascii="Times New Roman" w:eastAsia="Calibri" w:hAnsi="Times New Roman" w:cs="Times New Roman"/>
          <w:sz w:val="28"/>
          <w:szCs w:val="28"/>
        </w:rPr>
        <w:t>систему</w:t>
      </w:r>
      <w:proofErr w:type="spellEnd"/>
      <w:r w:rsidRPr="00DB6124">
        <w:rPr>
          <w:rFonts w:ascii="Times New Roman" w:eastAsia="Calibri" w:hAnsi="Times New Roman" w:cs="Times New Roman"/>
          <w:sz w:val="28"/>
          <w:szCs w:val="28"/>
        </w:rPr>
        <w:t xml:space="preserve"> формирования библиотечных фондов и осуществления библиотечного обслуживания, активно формирует потребность в новых подходах, технологиях, методиках их использования.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Развитие системы цифровых коммуникаций, формирование профессионального кадрового состава, работающего в современном информационном и цифровом пространстве - направления, обеспечивающие развитие информационно-образовательной среды школы, которые может реализовывать ШИБЦ в рамках образовательной деятельности. Насыщенная электронная среда информационно-библиотечного центра с соответствующей организацией пространства предполагает:</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наличие автоматизированной информационно-библиотечной системы (далее АИБС), позволяющей автоматизировать учет (поступление, списание) документов и инвентаризацию фонда, создавать электронные каталоги, организовать электронную книговыдачу и электронный документооборот, осуществлять контроль за работой центра и т.д.;</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организацию технических условий для электронного чтения (школьные устройства, точки доступа для устройств пользователей к сети интернет);</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w:t>
      </w:r>
      <w:r w:rsidRPr="00DB6124">
        <w:rPr>
          <w:rFonts w:ascii="Times New Roman" w:eastAsia="Calibri" w:hAnsi="Times New Roman" w:cs="Times New Roman"/>
          <w:sz w:val="28"/>
          <w:szCs w:val="28"/>
        </w:rPr>
        <w:tab/>
        <w:t>предоставление доступа к электронным библиотекам и электронным образовательным и информационным ресурсам;</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осуществление дистанционного и электронного обучения отдельных категорий пользователей;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использование в библиотечном обслуживании телекоммуникационных технологий;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rPr>
        <w:tab/>
        <w:t>создание системы цифровых коммуникаций: электронные ресурсы для хранения документов (</w:t>
      </w:r>
      <w:proofErr w:type="spellStart"/>
      <w:r w:rsidRPr="00DB6124">
        <w:rPr>
          <w:rFonts w:ascii="Times New Roman" w:eastAsia="Calibri" w:hAnsi="Times New Roman" w:cs="Times New Roman"/>
          <w:sz w:val="28"/>
          <w:szCs w:val="28"/>
        </w:rPr>
        <w:t>репозитории</w:t>
      </w:r>
      <w:proofErr w:type="spellEnd"/>
      <w:r w:rsidRPr="00DB6124">
        <w:rPr>
          <w:rFonts w:ascii="Times New Roman" w:eastAsia="Calibri" w:hAnsi="Times New Roman" w:cs="Times New Roman"/>
          <w:sz w:val="28"/>
          <w:szCs w:val="28"/>
        </w:rPr>
        <w:t>), электронные ресурсы как площадки взаимодействия с читателями ШИБЦ (сайты, блоги, страницы в социальных сетях).</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Целью реализации данной модели является организация и координация функционирования цифровой среды общеобразовательной организации. Результатом деятельности данной модели должно стать создание материально- технических, методических и информационных условий для функционирования цифровой</w:t>
      </w:r>
      <w:r w:rsidR="00A94463">
        <w:rPr>
          <w:rFonts w:ascii="Times New Roman" w:eastAsia="Calibri" w:hAnsi="Times New Roman" w:cs="Times New Roman"/>
          <w:sz w:val="28"/>
          <w:szCs w:val="28"/>
        </w:rPr>
        <w:t xml:space="preserve"> </w:t>
      </w:r>
      <w:proofErr w:type="spellStart"/>
      <w:r w:rsidR="00A94463">
        <w:rPr>
          <w:rFonts w:ascii="Times New Roman" w:eastAsia="Calibri" w:hAnsi="Times New Roman" w:cs="Times New Roman"/>
          <w:sz w:val="28"/>
          <w:szCs w:val="28"/>
        </w:rPr>
        <w:t>медиа</w:t>
      </w:r>
      <w:proofErr w:type="spellEnd"/>
      <w:r w:rsidR="00A94463">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 xml:space="preserve"> среды ОО.</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Обязательным условием для реализации данной модели является организация соответствующего пространственного зонирования: зона доступа к сети интернет (с комфортным размещением посетителей и возможностью использования собственного устройства и подключения к </w:t>
      </w:r>
      <w:proofErr w:type="spellStart"/>
      <w:r w:rsidRPr="00DB6124">
        <w:rPr>
          <w:rFonts w:ascii="Times New Roman" w:eastAsia="Calibri" w:hAnsi="Times New Roman" w:cs="Times New Roman"/>
          <w:sz w:val="28"/>
          <w:szCs w:val="28"/>
        </w:rPr>
        <w:t>Wi-Fi</w:t>
      </w:r>
      <w:proofErr w:type="spellEnd"/>
      <w:r w:rsidRPr="00DB6124">
        <w:rPr>
          <w:rFonts w:ascii="Times New Roman" w:eastAsia="Calibri" w:hAnsi="Times New Roman" w:cs="Times New Roman"/>
          <w:sz w:val="28"/>
          <w:szCs w:val="28"/>
        </w:rPr>
        <w:t>), зона доступа к государственным информационным ресурсам и ресурсам ограниченного пользования, поскольку они отвечают целям данной модели.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При реализации данной модели меняется роль библиотечного работника: он становится куратором формирования и использования </w:t>
      </w:r>
      <w:proofErr w:type="spellStart"/>
      <w:r w:rsidR="00D61D0E">
        <w:rPr>
          <w:rFonts w:ascii="Times New Roman" w:eastAsia="Calibri" w:hAnsi="Times New Roman" w:cs="Times New Roman"/>
          <w:sz w:val="28"/>
          <w:szCs w:val="28"/>
        </w:rPr>
        <w:t>медиа</w:t>
      </w:r>
      <w:proofErr w:type="spellEnd"/>
      <w:r w:rsidR="00D61D0E">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 xml:space="preserve"> среды в образовательной организации. Выполнять данные функции может педагог-библиотекарь (при налич</w:t>
      </w:r>
      <w:r w:rsidR="00017B85">
        <w:rPr>
          <w:rFonts w:ascii="Times New Roman" w:eastAsia="Calibri" w:hAnsi="Times New Roman" w:cs="Times New Roman"/>
          <w:sz w:val="28"/>
          <w:szCs w:val="28"/>
        </w:rPr>
        <w:t xml:space="preserve">ии соответствующих компетенций), методист и </w:t>
      </w:r>
      <w:r w:rsidR="0022681C">
        <w:rPr>
          <w:rFonts w:ascii="Times New Roman" w:eastAsia="Calibri" w:hAnsi="Times New Roman" w:cs="Times New Roman"/>
          <w:sz w:val="28"/>
          <w:szCs w:val="28"/>
        </w:rPr>
        <w:t>технический специалист.</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Кадровое обеспечение модели: заведующий библиотекой, педаго</w:t>
      </w:r>
      <w:proofErr w:type="gramStart"/>
      <w:r w:rsidRPr="00DB6124">
        <w:rPr>
          <w:rFonts w:ascii="Times New Roman" w:eastAsia="Calibri" w:hAnsi="Times New Roman" w:cs="Times New Roman"/>
          <w:sz w:val="28"/>
          <w:szCs w:val="28"/>
        </w:rPr>
        <w:t>г-</w:t>
      </w:r>
      <w:proofErr w:type="gramEnd"/>
      <w:r w:rsidRPr="00DB6124">
        <w:rPr>
          <w:rFonts w:ascii="Times New Roman" w:eastAsia="Calibri" w:hAnsi="Times New Roman" w:cs="Times New Roman"/>
          <w:sz w:val="28"/>
          <w:szCs w:val="28"/>
        </w:rPr>
        <w:t xml:space="preserve"> библиотекарь, </w:t>
      </w:r>
      <w:r w:rsidR="0022681C">
        <w:rPr>
          <w:rFonts w:ascii="Times New Roman" w:eastAsia="Calibri" w:hAnsi="Times New Roman" w:cs="Times New Roman"/>
          <w:sz w:val="28"/>
          <w:szCs w:val="28"/>
        </w:rPr>
        <w:t>технический специалист</w:t>
      </w:r>
      <w:r w:rsidRPr="00DB6124">
        <w:rPr>
          <w:rFonts w:ascii="Times New Roman" w:eastAsia="Calibri" w:hAnsi="Times New Roman" w:cs="Times New Roman"/>
          <w:sz w:val="28"/>
          <w:szCs w:val="28"/>
        </w:rPr>
        <w:t>, методист.</w:t>
      </w:r>
    </w:p>
    <w:p w:rsid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Направления, формы и мероприятия, составляющие работу ШИБЦ в рамках данной модели, представлены в Приложении № 5.</w:t>
      </w:r>
    </w:p>
    <w:p w:rsidR="00F94187" w:rsidRDefault="00F94187" w:rsidP="00595611">
      <w:pPr>
        <w:pBdr>
          <w:bottom w:val="single" w:sz="12" w:space="1" w:color="auto"/>
        </w:pBdr>
        <w:spacing w:after="200" w:line="276" w:lineRule="auto"/>
        <w:ind w:right="-1" w:firstLine="709"/>
        <w:jc w:val="both"/>
        <w:rPr>
          <w:rFonts w:ascii="Times New Roman" w:eastAsia="Calibri" w:hAnsi="Times New Roman" w:cs="Times New Roman"/>
          <w:color w:val="FF0000"/>
          <w:sz w:val="28"/>
          <w:szCs w:val="28"/>
        </w:rPr>
      </w:pPr>
    </w:p>
    <w:p w:rsidR="00F94187" w:rsidRPr="00F94187" w:rsidRDefault="00F94187" w:rsidP="00F94187">
      <w:pPr>
        <w:pBdr>
          <w:bottom w:val="single" w:sz="12" w:space="0" w:color="auto"/>
        </w:pBdr>
        <w:spacing w:after="200" w:line="276" w:lineRule="auto"/>
        <w:ind w:right="-1" w:firstLine="709"/>
        <w:jc w:val="both"/>
        <w:rPr>
          <w:rFonts w:ascii="Times New Roman" w:eastAsia="Calibri" w:hAnsi="Times New Roman" w:cs="Times New Roman"/>
          <w:b/>
          <w:i/>
          <w:sz w:val="28"/>
          <w:szCs w:val="28"/>
        </w:rPr>
      </w:pPr>
      <w:r w:rsidRPr="00F94187">
        <w:rPr>
          <w:rFonts w:ascii="Times New Roman" w:eastAsia="Calibri" w:hAnsi="Times New Roman" w:cs="Times New Roman"/>
          <w:sz w:val="28"/>
          <w:szCs w:val="28"/>
        </w:rPr>
        <w:lastRenderedPageBreak/>
        <w:t>Модель «</w:t>
      </w:r>
      <w:r w:rsidRPr="00F94187">
        <w:rPr>
          <w:rFonts w:ascii="Times New Roman" w:eastAsia="Calibri" w:hAnsi="Times New Roman" w:cs="Times New Roman"/>
          <w:b/>
          <w:i/>
          <w:sz w:val="28"/>
          <w:szCs w:val="28"/>
        </w:rPr>
        <w:t xml:space="preserve">Школьный информационно-библиотечный центр –  как центр  нравственного и патриотического воспитания средствами </w:t>
      </w:r>
      <w:proofErr w:type="spellStart"/>
      <w:r w:rsidRPr="00F94187">
        <w:rPr>
          <w:rFonts w:ascii="Times New Roman" w:eastAsia="Calibri" w:hAnsi="Times New Roman" w:cs="Times New Roman"/>
          <w:b/>
          <w:i/>
          <w:sz w:val="28"/>
          <w:szCs w:val="28"/>
        </w:rPr>
        <w:t>историк</w:t>
      </w:r>
      <w:proofErr w:type="gramStart"/>
      <w:r w:rsidRPr="00F94187">
        <w:rPr>
          <w:rFonts w:ascii="Times New Roman" w:eastAsia="Calibri" w:hAnsi="Times New Roman" w:cs="Times New Roman"/>
          <w:b/>
          <w:i/>
          <w:sz w:val="28"/>
          <w:szCs w:val="28"/>
        </w:rPr>
        <w:t>о</w:t>
      </w:r>
      <w:proofErr w:type="spellEnd"/>
      <w:r w:rsidRPr="00F94187">
        <w:rPr>
          <w:rFonts w:ascii="Times New Roman" w:eastAsia="Calibri" w:hAnsi="Times New Roman" w:cs="Times New Roman"/>
          <w:b/>
          <w:i/>
          <w:sz w:val="28"/>
          <w:szCs w:val="28"/>
        </w:rPr>
        <w:t>-</w:t>
      </w:r>
      <w:proofErr w:type="gramEnd"/>
      <w:r w:rsidRPr="00F94187">
        <w:rPr>
          <w:rFonts w:ascii="Times New Roman" w:eastAsia="Calibri" w:hAnsi="Times New Roman" w:cs="Times New Roman"/>
          <w:b/>
          <w:i/>
          <w:sz w:val="28"/>
          <w:szCs w:val="28"/>
        </w:rPr>
        <w:t xml:space="preserve"> культурного краеведения».</w:t>
      </w:r>
    </w:p>
    <w:p w:rsidR="00EF3E3A" w:rsidRDefault="00F94187" w:rsidP="00EF3E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00EF3E3A">
        <w:rPr>
          <w:rFonts w:ascii="Times New Roman" w:hAnsi="Times New Roman" w:cs="Times New Roman"/>
          <w:sz w:val="28"/>
          <w:szCs w:val="28"/>
        </w:rPr>
        <w:t xml:space="preserve">ИБЦ как </w:t>
      </w:r>
      <w:proofErr w:type="spellStart"/>
      <w:r w:rsidR="00EF3E3A">
        <w:rPr>
          <w:rFonts w:ascii="Times New Roman" w:hAnsi="Times New Roman" w:cs="Times New Roman"/>
          <w:sz w:val="28"/>
          <w:szCs w:val="28"/>
        </w:rPr>
        <w:t>метапредметное</w:t>
      </w:r>
      <w:proofErr w:type="spellEnd"/>
      <w:r w:rsidR="00EF3E3A">
        <w:rPr>
          <w:rFonts w:ascii="Times New Roman" w:hAnsi="Times New Roman" w:cs="Times New Roman"/>
          <w:sz w:val="28"/>
          <w:szCs w:val="28"/>
        </w:rPr>
        <w:t xml:space="preserve"> ядро современного информационн</w:t>
      </w:r>
      <w:proofErr w:type="gramStart"/>
      <w:r w:rsidR="00EF3E3A">
        <w:rPr>
          <w:rFonts w:ascii="Times New Roman" w:hAnsi="Times New Roman" w:cs="Times New Roman"/>
          <w:sz w:val="28"/>
          <w:szCs w:val="28"/>
        </w:rPr>
        <w:t>о-</w:t>
      </w:r>
      <w:proofErr w:type="gramEnd"/>
      <w:r w:rsidR="00EF3E3A">
        <w:rPr>
          <w:rFonts w:ascii="Times New Roman" w:hAnsi="Times New Roman" w:cs="Times New Roman"/>
          <w:sz w:val="28"/>
          <w:szCs w:val="28"/>
        </w:rPr>
        <w:t xml:space="preserve"> образо</w:t>
      </w:r>
      <w:r w:rsidR="00EF3E3A">
        <w:rPr>
          <w:rFonts w:ascii="Times New Roman" w:hAnsi="Times New Roman" w:cs="Times New Roman"/>
          <w:sz w:val="28"/>
          <w:szCs w:val="28"/>
        </w:rPr>
        <w:softHyphen/>
        <w:t>вательного пространства школы, обеспечивающий и координирующий взаи</w:t>
      </w:r>
      <w:r w:rsidR="00EF3E3A">
        <w:rPr>
          <w:rFonts w:ascii="Times New Roman" w:hAnsi="Times New Roman" w:cs="Times New Roman"/>
          <w:sz w:val="28"/>
          <w:szCs w:val="28"/>
        </w:rPr>
        <w:softHyphen/>
        <w:t xml:space="preserve">модействие и сотрудничество всех участников образовательного процесса, обладает </w:t>
      </w:r>
      <w:proofErr w:type="spellStart"/>
      <w:r w:rsidR="00EF3E3A">
        <w:rPr>
          <w:rFonts w:ascii="Times New Roman" w:hAnsi="Times New Roman" w:cs="Times New Roman"/>
          <w:sz w:val="28"/>
          <w:szCs w:val="28"/>
        </w:rPr>
        <w:t>средоформирующим</w:t>
      </w:r>
      <w:proofErr w:type="spellEnd"/>
      <w:r w:rsidR="00EF3E3A">
        <w:rPr>
          <w:rFonts w:ascii="Times New Roman" w:hAnsi="Times New Roman" w:cs="Times New Roman"/>
          <w:sz w:val="28"/>
          <w:szCs w:val="28"/>
        </w:rPr>
        <w:t xml:space="preserve"> потенциалом для создания инновационной мо</w:t>
      </w:r>
      <w:r w:rsidR="00EF3E3A">
        <w:rPr>
          <w:rFonts w:ascii="Times New Roman" w:hAnsi="Times New Roman" w:cs="Times New Roman"/>
          <w:sz w:val="28"/>
          <w:szCs w:val="28"/>
        </w:rPr>
        <w:softHyphen/>
        <w:t>дели взаимодействия образовательных, научных и культурных объектов в це</w:t>
      </w:r>
      <w:r w:rsidR="00EF3E3A">
        <w:rPr>
          <w:rFonts w:ascii="Times New Roman" w:hAnsi="Times New Roman" w:cs="Times New Roman"/>
          <w:sz w:val="28"/>
          <w:szCs w:val="28"/>
        </w:rPr>
        <w:softHyphen/>
        <w:t>лях реализации образовательной и культурной политики, заявленной в осно</w:t>
      </w:r>
      <w:r w:rsidR="00EF3E3A">
        <w:rPr>
          <w:rFonts w:ascii="Times New Roman" w:hAnsi="Times New Roman" w:cs="Times New Roman"/>
          <w:sz w:val="28"/>
          <w:szCs w:val="28"/>
        </w:rPr>
        <w:softHyphen/>
        <w:t>вополагающих документах: «Основные цели государственной культурной политики -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 Целями государственной культурной политики так</w:t>
      </w:r>
      <w:r w:rsidR="00EF3E3A">
        <w:rPr>
          <w:rFonts w:ascii="Times New Roman" w:hAnsi="Times New Roman" w:cs="Times New Roman"/>
          <w:sz w:val="28"/>
          <w:szCs w:val="28"/>
        </w:rPr>
        <w:softHyphen/>
        <w:t xml:space="preserve">же являются: </w:t>
      </w:r>
    </w:p>
    <w:p w:rsidR="00EF3E3A" w:rsidRPr="00740666" w:rsidRDefault="00EF3E3A" w:rsidP="00740666">
      <w:pPr>
        <w:pStyle w:val="a4"/>
        <w:numPr>
          <w:ilvl w:val="0"/>
          <w:numId w:val="13"/>
        </w:numPr>
        <w:spacing w:line="360" w:lineRule="auto"/>
        <w:jc w:val="both"/>
        <w:rPr>
          <w:rFonts w:ascii="Times New Roman" w:hAnsi="Times New Roman" w:cs="Times New Roman"/>
          <w:sz w:val="28"/>
          <w:szCs w:val="28"/>
        </w:rPr>
      </w:pPr>
      <w:r w:rsidRPr="00740666">
        <w:rPr>
          <w:rFonts w:ascii="Times New Roman" w:hAnsi="Times New Roman" w:cs="Times New Roman"/>
          <w:sz w:val="28"/>
          <w:szCs w:val="28"/>
        </w:rPr>
        <w:t xml:space="preserve">сохранение исторического и культурного наследия и его использование для воспитания и образования; </w:t>
      </w:r>
    </w:p>
    <w:p w:rsidR="00EF3E3A" w:rsidRPr="00740666" w:rsidRDefault="00EF3E3A" w:rsidP="00740666">
      <w:pPr>
        <w:pStyle w:val="a4"/>
        <w:numPr>
          <w:ilvl w:val="0"/>
          <w:numId w:val="13"/>
        </w:numPr>
        <w:spacing w:line="360" w:lineRule="auto"/>
        <w:jc w:val="both"/>
        <w:rPr>
          <w:rFonts w:ascii="Times New Roman" w:hAnsi="Times New Roman" w:cs="Times New Roman"/>
          <w:sz w:val="28"/>
          <w:szCs w:val="28"/>
        </w:rPr>
      </w:pPr>
      <w:r w:rsidRPr="00740666">
        <w:rPr>
          <w:rFonts w:ascii="Times New Roman" w:hAnsi="Times New Roman" w:cs="Times New Roman"/>
          <w:sz w:val="28"/>
          <w:szCs w:val="28"/>
        </w:rPr>
        <w:t>передача от поколения к поколению традиционных для российской ци</w:t>
      </w:r>
      <w:r w:rsidRPr="00740666">
        <w:rPr>
          <w:rFonts w:ascii="Times New Roman" w:hAnsi="Times New Roman" w:cs="Times New Roman"/>
          <w:sz w:val="28"/>
          <w:szCs w:val="28"/>
        </w:rPr>
        <w:softHyphen/>
        <w:t xml:space="preserve">вилизации ценностей и норм, традиций, обычаев и образцов поведения; </w:t>
      </w:r>
    </w:p>
    <w:p w:rsidR="00EF3E3A" w:rsidRPr="00740666" w:rsidRDefault="00EF3E3A" w:rsidP="00740666">
      <w:pPr>
        <w:pStyle w:val="a4"/>
        <w:numPr>
          <w:ilvl w:val="0"/>
          <w:numId w:val="13"/>
        </w:numPr>
        <w:spacing w:line="360" w:lineRule="auto"/>
        <w:jc w:val="both"/>
        <w:rPr>
          <w:rFonts w:ascii="Times New Roman" w:hAnsi="Times New Roman" w:cs="Times New Roman"/>
          <w:sz w:val="28"/>
          <w:szCs w:val="28"/>
        </w:rPr>
      </w:pPr>
      <w:r w:rsidRPr="00740666">
        <w:rPr>
          <w:rFonts w:ascii="Times New Roman" w:hAnsi="Times New Roman" w:cs="Times New Roman"/>
          <w:sz w:val="28"/>
          <w:szCs w:val="28"/>
        </w:rPr>
        <w:t xml:space="preserve">создание условий для реализации каждым человеком его творческого потенциала; </w:t>
      </w:r>
    </w:p>
    <w:p w:rsidR="00EF3E3A" w:rsidRPr="00740666" w:rsidRDefault="00EF3E3A" w:rsidP="00740666">
      <w:pPr>
        <w:pStyle w:val="a4"/>
        <w:numPr>
          <w:ilvl w:val="0"/>
          <w:numId w:val="13"/>
        </w:numPr>
        <w:spacing w:line="360" w:lineRule="auto"/>
        <w:jc w:val="both"/>
        <w:rPr>
          <w:rFonts w:ascii="Times New Roman" w:eastAsia="Times New Roman" w:hAnsi="Times New Roman" w:cs="Times New Roman"/>
          <w:bCs/>
          <w:color w:val="000000"/>
          <w:sz w:val="28"/>
          <w:szCs w:val="28"/>
        </w:rPr>
      </w:pPr>
      <w:r w:rsidRPr="00740666">
        <w:rPr>
          <w:rFonts w:ascii="Times New Roman" w:hAnsi="Times New Roman" w:cs="Times New Roman"/>
          <w:sz w:val="28"/>
          <w:szCs w:val="28"/>
        </w:rPr>
        <w:t>обеспечение доступа граждан к знаниям, информации, культурным ценностям и благам».</w:t>
      </w:r>
    </w:p>
    <w:p w:rsidR="00EF3E3A" w:rsidRDefault="00EF3E3A" w:rsidP="00EF3E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одним из направлений модернизации деятель</w:t>
      </w:r>
      <w:r>
        <w:rPr>
          <w:rFonts w:ascii="Times New Roman" w:hAnsi="Times New Roman" w:cs="Times New Roman"/>
          <w:sz w:val="28"/>
          <w:szCs w:val="28"/>
        </w:rPr>
        <w:softHyphen/>
        <w:t xml:space="preserve">ности </w:t>
      </w:r>
      <w:r w:rsidR="00740666">
        <w:rPr>
          <w:rFonts w:ascii="Times New Roman" w:hAnsi="Times New Roman" w:cs="Times New Roman"/>
          <w:sz w:val="28"/>
          <w:szCs w:val="28"/>
        </w:rPr>
        <w:t>ШИБЦ</w:t>
      </w:r>
      <w:r>
        <w:rPr>
          <w:rFonts w:ascii="Times New Roman" w:hAnsi="Times New Roman" w:cs="Times New Roman"/>
          <w:sz w:val="28"/>
          <w:szCs w:val="28"/>
        </w:rPr>
        <w:t xml:space="preserve"> является инициирование и поддержка проектно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сследова</w:t>
      </w:r>
      <w:r>
        <w:rPr>
          <w:rFonts w:ascii="Times New Roman" w:hAnsi="Times New Roman" w:cs="Times New Roman"/>
          <w:sz w:val="28"/>
          <w:szCs w:val="28"/>
        </w:rPr>
        <w:softHyphen/>
        <w:t>тельской деятельности обучающихся. Любовь к Отече</w:t>
      </w:r>
      <w:r>
        <w:rPr>
          <w:rFonts w:ascii="Times New Roman" w:hAnsi="Times New Roman" w:cs="Times New Roman"/>
          <w:sz w:val="28"/>
          <w:szCs w:val="28"/>
        </w:rPr>
        <w:softHyphen/>
        <w:t xml:space="preserve">ству, гордость за свою Родину, чувство причастности к судьбе родного края – самые важные чувства для каждого человека станут важным мотивом и </w:t>
      </w:r>
      <w:r w:rsidR="00652E35">
        <w:rPr>
          <w:rFonts w:ascii="Times New Roman" w:hAnsi="Times New Roman" w:cs="Times New Roman"/>
          <w:sz w:val="28"/>
          <w:szCs w:val="28"/>
        </w:rPr>
        <w:t xml:space="preserve">найдут отражение в этой большой и </w:t>
      </w:r>
      <w:r>
        <w:rPr>
          <w:rFonts w:ascii="Times New Roman" w:hAnsi="Times New Roman" w:cs="Times New Roman"/>
          <w:sz w:val="28"/>
          <w:szCs w:val="28"/>
        </w:rPr>
        <w:t xml:space="preserve"> серьёзной модели. </w:t>
      </w:r>
    </w:p>
    <w:p w:rsidR="00EF3E3A" w:rsidRDefault="00EF3E3A" w:rsidP="00EF3E3A">
      <w:pPr>
        <w:spacing w:line="360" w:lineRule="auto"/>
        <w:ind w:firstLine="709"/>
        <w:jc w:val="both"/>
        <w:rPr>
          <w:rFonts w:ascii="Times New Roman" w:hAnsi="Times New Roman" w:cs="Times New Roman"/>
          <w:b/>
          <w:sz w:val="28"/>
          <w:szCs w:val="28"/>
        </w:rPr>
      </w:pPr>
      <w:proofErr w:type="gramStart"/>
      <w:r w:rsidRPr="00652E35">
        <w:rPr>
          <w:rFonts w:ascii="Times New Roman" w:hAnsi="Times New Roman" w:cs="Times New Roman"/>
          <w:sz w:val="28"/>
          <w:szCs w:val="28"/>
        </w:rPr>
        <w:lastRenderedPageBreak/>
        <w:t>Целью реализации данной модели</w:t>
      </w:r>
      <w:r w:rsidR="00652E35">
        <w:rPr>
          <w:rFonts w:ascii="Times New Roman" w:hAnsi="Times New Roman" w:cs="Times New Roman"/>
          <w:sz w:val="28"/>
          <w:szCs w:val="28"/>
        </w:rPr>
        <w:t xml:space="preserve"> </w:t>
      </w:r>
      <w:r w:rsidRPr="00652E35">
        <w:rPr>
          <w:rFonts w:ascii="Times New Roman" w:hAnsi="Times New Roman" w:cs="Times New Roman"/>
          <w:sz w:val="28"/>
          <w:szCs w:val="28"/>
        </w:rPr>
        <w:t xml:space="preserve"> является повышение</w:t>
      </w:r>
      <w:r>
        <w:rPr>
          <w:rFonts w:ascii="Times New Roman" w:hAnsi="Times New Roman" w:cs="Times New Roman"/>
          <w:sz w:val="28"/>
          <w:szCs w:val="28"/>
        </w:rPr>
        <w:t xml:space="preserve"> качества информационно-библиотеч</w:t>
      </w:r>
      <w:r>
        <w:rPr>
          <w:rFonts w:ascii="Times New Roman" w:hAnsi="Times New Roman" w:cs="Times New Roman"/>
          <w:sz w:val="28"/>
          <w:szCs w:val="28"/>
        </w:rPr>
        <w:softHyphen/>
        <w:t xml:space="preserve">ной деятельности за счет развития </w:t>
      </w:r>
      <w:r w:rsidR="00F94187">
        <w:rPr>
          <w:rFonts w:ascii="Times New Roman" w:hAnsi="Times New Roman" w:cs="Times New Roman"/>
          <w:sz w:val="28"/>
          <w:szCs w:val="28"/>
        </w:rPr>
        <w:t xml:space="preserve">школьного </w:t>
      </w:r>
      <w:r>
        <w:rPr>
          <w:rFonts w:ascii="Times New Roman" w:hAnsi="Times New Roman" w:cs="Times New Roman"/>
          <w:sz w:val="28"/>
          <w:szCs w:val="28"/>
        </w:rPr>
        <w:t xml:space="preserve">информационно-библиотечного центра как ресурсно-коммуникационного центра по организации и координации проектно-исследовательской работы обучающихся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и культурно-исторической направленностей.</w:t>
      </w:r>
      <w:proofErr w:type="gramEnd"/>
    </w:p>
    <w:p w:rsidR="00EF3E3A" w:rsidRPr="00740666" w:rsidRDefault="00EF3E3A" w:rsidP="00740666">
      <w:pPr>
        <w:spacing w:line="360" w:lineRule="auto"/>
        <w:jc w:val="both"/>
        <w:rPr>
          <w:rFonts w:ascii="Times New Roman" w:hAnsi="Times New Roman" w:cs="Times New Roman"/>
          <w:sz w:val="28"/>
          <w:szCs w:val="28"/>
        </w:rPr>
      </w:pPr>
      <w:r w:rsidRPr="00740666">
        <w:rPr>
          <w:rFonts w:ascii="Times New Roman" w:hAnsi="Times New Roman" w:cs="Times New Roman"/>
          <w:sz w:val="28"/>
          <w:szCs w:val="28"/>
        </w:rPr>
        <w:t xml:space="preserve">Задачи </w:t>
      </w:r>
      <w:r w:rsidR="00740666" w:rsidRPr="00740666">
        <w:rPr>
          <w:rFonts w:ascii="Times New Roman" w:hAnsi="Times New Roman" w:cs="Times New Roman"/>
          <w:sz w:val="28"/>
          <w:szCs w:val="28"/>
        </w:rPr>
        <w:t>модели</w:t>
      </w:r>
      <w:r w:rsidRPr="00740666">
        <w:rPr>
          <w:rFonts w:ascii="Times New Roman" w:hAnsi="Times New Roman" w:cs="Times New Roman"/>
          <w:sz w:val="28"/>
          <w:szCs w:val="28"/>
        </w:rPr>
        <w:t xml:space="preserve">: </w:t>
      </w:r>
    </w:p>
    <w:p w:rsidR="00EF3E3A" w:rsidRDefault="00EF3E3A" w:rsidP="00EF3E3A">
      <w:pPr>
        <w:numPr>
          <w:ilvl w:val="0"/>
          <w:numId w:val="10"/>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документальное, организационное и управленческое сопровождение </w:t>
      </w:r>
      <w:r w:rsidR="00740666">
        <w:rPr>
          <w:rFonts w:ascii="Times New Roman" w:hAnsi="Times New Roman" w:cs="Times New Roman"/>
          <w:sz w:val="28"/>
          <w:szCs w:val="28"/>
        </w:rPr>
        <w:t>модели ШИБЦ</w:t>
      </w:r>
      <w:r>
        <w:rPr>
          <w:rFonts w:ascii="Times New Roman" w:hAnsi="Times New Roman" w:cs="Times New Roman"/>
          <w:sz w:val="28"/>
          <w:szCs w:val="28"/>
        </w:rPr>
        <w:t xml:space="preserve"> как в образовательной организации, так и образова</w:t>
      </w:r>
      <w:r>
        <w:rPr>
          <w:rFonts w:ascii="Times New Roman" w:hAnsi="Times New Roman" w:cs="Times New Roman"/>
          <w:sz w:val="28"/>
          <w:szCs w:val="28"/>
        </w:rPr>
        <w:softHyphen/>
        <w:t xml:space="preserve">тельных, научных и культурных организациях – партнерах </w:t>
      </w:r>
      <w:r w:rsidR="00740666">
        <w:rPr>
          <w:rFonts w:ascii="Times New Roman" w:hAnsi="Times New Roman" w:cs="Times New Roman"/>
          <w:sz w:val="28"/>
          <w:szCs w:val="28"/>
        </w:rPr>
        <w:t>ОО</w:t>
      </w:r>
      <w:r>
        <w:rPr>
          <w:rFonts w:ascii="Times New Roman" w:hAnsi="Times New Roman" w:cs="Times New Roman"/>
          <w:sz w:val="28"/>
          <w:szCs w:val="28"/>
        </w:rPr>
        <w:t>;</w:t>
      </w:r>
    </w:p>
    <w:p w:rsidR="00EF3E3A" w:rsidRDefault="00EF3E3A" w:rsidP="00EF3E3A">
      <w:pPr>
        <w:numPr>
          <w:ilvl w:val="0"/>
          <w:numId w:val="10"/>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и апробировать модель модернизации информаци</w:t>
      </w:r>
      <w:r>
        <w:rPr>
          <w:rFonts w:ascii="Times New Roman" w:hAnsi="Times New Roman" w:cs="Times New Roman"/>
          <w:sz w:val="28"/>
          <w:szCs w:val="28"/>
        </w:rPr>
        <w:softHyphen/>
        <w:t xml:space="preserve">онно-библиотечной среды образовательной организации  </w:t>
      </w:r>
    </w:p>
    <w:p w:rsidR="00EF3E3A" w:rsidRDefault="00EF3E3A" w:rsidP="00EF3E3A">
      <w:pPr>
        <w:numPr>
          <w:ilvl w:val="0"/>
          <w:numId w:val="8"/>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и развивать открытую систему коммуникаций, необходи</w:t>
      </w:r>
      <w:r>
        <w:rPr>
          <w:rFonts w:ascii="Times New Roman" w:hAnsi="Times New Roman" w:cs="Times New Roman"/>
          <w:sz w:val="28"/>
          <w:szCs w:val="28"/>
        </w:rPr>
        <w:softHyphen/>
        <w:t xml:space="preserve">мой для реализации </w:t>
      </w:r>
      <w:r w:rsidR="00740666">
        <w:rPr>
          <w:rFonts w:ascii="Times New Roman" w:hAnsi="Times New Roman" w:cs="Times New Roman"/>
          <w:sz w:val="28"/>
          <w:szCs w:val="28"/>
        </w:rPr>
        <w:t xml:space="preserve">модели ШИБЦ </w:t>
      </w:r>
      <w:r w:rsidR="000B0639">
        <w:rPr>
          <w:rFonts w:ascii="Times New Roman" w:hAnsi="Times New Roman" w:cs="Times New Roman"/>
          <w:sz w:val="28"/>
          <w:szCs w:val="28"/>
        </w:rPr>
        <w:t>и достижения  ФГОС.</w:t>
      </w:r>
    </w:p>
    <w:p w:rsidR="00EF3E3A" w:rsidRPr="00F94187" w:rsidRDefault="00EF3E3A" w:rsidP="00F941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Выполняя задачи, поставленные в плане работы, ИБЦ обеспечивает участникам образовательного процесса (обучающимся, педагогическим ра</w:t>
      </w:r>
      <w:r>
        <w:rPr>
          <w:rFonts w:ascii="Times New Roman" w:hAnsi="Times New Roman" w:cs="Times New Roman"/>
          <w:sz w:val="28"/>
          <w:szCs w:val="28"/>
        </w:rPr>
        <w:softHyphen/>
        <w:t>ботникам, родителям обучающихся) доступ к информации, знаниям, идеям, культурным ценностям посредством использования библиотечно-информа</w:t>
      </w:r>
      <w:r>
        <w:rPr>
          <w:rFonts w:ascii="Times New Roman" w:hAnsi="Times New Roman" w:cs="Times New Roman"/>
          <w:sz w:val="28"/>
          <w:szCs w:val="28"/>
        </w:rPr>
        <w:softHyphen/>
        <w:t xml:space="preserve">ционных ресурсов на различных носителях: бумажных и электронных. </w:t>
      </w:r>
    </w:p>
    <w:p w:rsidR="00652E35" w:rsidRPr="00740666" w:rsidRDefault="00740666" w:rsidP="00740666">
      <w:pPr>
        <w:spacing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F94187">
        <w:rPr>
          <w:rFonts w:ascii="Times New Roman" w:hAnsi="Times New Roman" w:cs="Times New Roman"/>
          <w:b/>
          <w:bCs/>
          <w:sz w:val="28"/>
          <w:szCs w:val="28"/>
        </w:rPr>
        <w:tab/>
      </w:r>
      <w:r w:rsidRPr="00740666">
        <w:rPr>
          <w:rFonts w:ascii="Times New Roman" w:hAnsi="Times New Roman" w:cs="Times New Roman"/>
          <w:bCs/>
          <w:sz w:val="28"/>
          <w:szCs w:val="28"/>
        </w:rPr>
        <w:t>Ожидаемым</w:t>
      </w:r>
      <w:r w:rsidR="00EF3E3A" w:rsidRPr="00740666">
        <w:rPr>
          <w:rFonts w:ascii="Times New Roman" w:hAnsi="Times New Roman" w:cs="Times New Roman"/>
          <w:bCs/>
          <w:sz w:val="28"/>
          <w:szCs w:val="28"/>
        </w:rPr>
        <w:t xml:space="preserve"> результат</w:t>
      </w:r>
      <w:r w:rsidRPr="00740666">
        <w:rPr>
          <w:rFonts w:ascii="Times New Roman" w:hAnsi="Times New Roman" w:cs="Times New Roman"/>
          <w:bCs/>
          <w:sz w:val="28"/>
          <w:szCs w:val="28"/>
        </w:rPr>
        <w:t>ом с</w:t>
      </w:r>
      <w:r w:rsidR="00F94187">
        <w:rPr>
          <w:rFonts w:ascii="Times New Roman" w:hAnsi="Times New Roman" w:cs="Times New Roman"/>
          <w:sz w:val="28"/>
          <w:szCs w:val="28"/>
        </w:rPr>
        <w:t>оздания  и апробирования</w:t>
      </w:r>
      <w:r w:rsidRPr="00740666">
        <w:rPr>
          <w:rFonts w:ascii="Times New Roman" w:hAnsi="Times New Roman" w:cs="Times New Roman"/>
          <w:sz w:val="28"/>
          <w:szCs w:val="28"/>
        </w:rPr>
        <w:t xml:space="preserve"> </w:t>
      </w:r>
      <w:r w:rsidR="00F94187">
        <w:rPr>
          <w:rFonts w:ascii="Times New Roman" w:hAnsi="Times New Roman" w:cs="Times New Roman"/>
          <w:sz w:val="28"/>
          <w:szCs w:val="28"/>
        </w:rPr>
        <w:t xml:space="preserve">этой </w:t>
      </w:r>
      <w:r w:rsidR="00EF3E3A" w:rsidRPr="00740666">
        <w:rPr>
          <w:rFonts w:ascii="Times New Roman" w:hAnsi="Times New Roman" w:cs="Times New Roman"/>
          <w:sz w:val="28"/>
          <w:szCs w:val="28"/>
        </w:rPr>
        <w:t xml:space="preserve"> </w:t>
      </w:r>
      <w:r w:rsidR="00F94187">
        <w:rPr>
          <w:rFonts w:ascii="Times New Roman" w:hAnsi="Times New Roman" w:cs="Times New Roman"/>
          <w:sz w:val="28"/>
          <w:szCs w:val="28"/>
        </w:rPr>
        <w:t>образовательно-культурной</w:t>
      </w:r>
      <w:r w:rsidRPr="00740666">
        <w:rPr>
          <w:rFonts w:ascii="Times New Roman" w:hAnsi="Times New Roman" w:cs="Times New Roman"/>
          <w:sz w:val="28"/>
          <w:szCs w:val="28"/>
        </w:rPr>
        <w:t xml:space="preserve"> модели</w:t>
      </w:r>
      <w:r w:rsidR="00EF3E3A" w:rsidRPr="00740666">
        <w:rPr>
          <w:rFonts w:ascii="Times New Roman" w:hAnsi="Times New Roman" w:cs="Times New Roman"/>
          <w:sz w:val="28"/>
          <w:szCs w:val="28"/>
        </w:rPr>
        <w:t xml:space="preserve"> – </w:t>
      </w:r>
      <w:r w:rsidRPr="00740666">
        <w:rPr>
          <w:rFonts w:ascii="Times New Roman" w:hAnsi="Times New Roman" w:cs="Times New Roman"/>
          <w:sz w:val="28"/>
          <w:szCs w:val="28"/>
        </w:rPr>
        <w:t>ШИБЦ</w:t>
      </w:r>
      <w:r w:rsidR="00EF3E3A" w:rsidRPr="00740666">
        <w:rPr>
          <w:rFonts w:ascii="Times New Roman" w:hAnsi="Times New Roman" w:cs="Times New Roman"/>
          <w:sz w:val="28"/>
          <w:szCs w:val="28"/>
        </w:rPr>
        <w:t xml:space="preserve"> как особая образо</w:t>
      </w:r>
      <w:r w:rsidR="00EF3E3A" w:rsidRPr="00740666">
        <w:rPr>
          <w:rFonts w:ascii="Times New Roman" w:hAnsi="Times New Roman" w:cs="Times New Roman"/>
          <w:sz w:val="28"/>
          <w:szCs w:val="28"/>
        </w:rPr>
        <w:softHyphen/>
        <w:t>вательно-культурно-коммуникативная среда, которая поможет разви</w:t>
      </w:r>
      <w:r w:rsidR="00EF3E3A" w:rsidRPr="00740666">
        <w:rPr>
          <w:rFonts w:ascii="Times New Roman" w:hAnsi="Times New Roman" w:cs="Times New Roman"/>
          <w:sz w:val="28"/>
          <w:szCs w:val="28"/>
        </w:rPr>
        <w:softHyphen/>
        <w:t>тию новых сервисов и образовательных услуг на основе внедрения но</w:t>
      </w:r>
      <w:r w:rsidR="00EF3E3A" w:rsidRPr="00740666">
        <w:rPr>
          <w:rFonts w:ascii="Times New Roman" w:hAnsi="Times New Roman" w:cs="Times New Roman"/>
          <w:sz w:val="28"/>
          <w:szCs w:val="28"/>
        </w:rPr>
        <w:softHyphen/>
        <w:t>вых информационных технологий и компьютеризации библиотечно-ин</w:t>
      </w:r>
      <w:r w:rsidR="00EF3E3A" w:rsidRPr="00740666">
        <w:rPr>
          <w:rFonts w:ascii="Times New Roman" w:hAnsi="Times New Roman" w:cs="Times New Roman"/>
          <w:sz w:val="28"/>
          <w:szCs w:val="28"/>
        </w:rPr>
        <w:softHyphen/>
        <w:t>формационных процессов</w:t>
      </w:r>
      <w:r w:rsidR="00652E35" w:rsidRPr="00740666">
        <w:rPr>
          <w:rFonts w:ascii="Times New Roman" w:hAnsi="Times New Roman" w:cs="Times New Roman"/>
          <w:sz w:val="28"/>
          <w:szCs w:val="28"/>
        </w:rPr>
        <w:t xml:space="preserve">. </w:t>
      </w:r>
      <w:r w:rsidR="00652E35">
        <w:rPr>
          <w:rFonts w:ascii="Times New Roman" w:hAnsi="Times New Roman" w:cs="Times New Roman"/>
          <w:sz w:val="28"/>
          <w:szCs w:val="28"/>
        </w:rPr>
        <w:t>Что будет способствовать:</w:t>
      </w:r>
    </w:p>
    <w:p w:rsidR="00652E35" w:rsidRPr="00740666" w:rsidRDefault="00652E35" w:rsidP="00740666">
      <w:pPr>
        <w:pStyle w:val="a4"/>
        <w:numPr>
          <w:ilvl w:val="0"/>
          <w:numId w:val="12"/>
        </w:numPr>
        <w:spacing w:line="360" w:lineRule="auto"/>
        <w:jc w:val="both"/>
        <w:rPr>
          <w:rFonts w:ascii="Times New Roman" w:hAnsi="Times New Roman" w:cs="Times New Roman"/>
          <w:sz w:val="28"/>
          <w:szCs w:val="28"/>
        </w:rPr>
      </w:pPr>
      <w:r w:rsidRPr="00740666">
        <w:rPr>
          <w:rFonts w:ascii="Times New Roman" w:hAnsi="Times New Roman" w:cs="Times New Roman"/>
          <w:sz w:val="28"/>
          <w:szCs w:val="28"/>
        </w:rPr>
        <w:t>качество образователь</w:t>
      </w:r>
      <w:r w:rsidRPr="00740666">
        <w:rPr>
          <w:rFonts w:ascii="Times New Roman" w:hAnsi="Times New Roman" w:cs="Times New Roman"/>
          <w:sz w:val="28"/>
          <w:szCs w:val="28"/>
        </w:rPr>
        <w:softHyphen/>
        <w:t xml:space="preserve">ной функции </w:t>
      </w:r>
      <w:r w:rsidR="00740666">
        <w:rPr>
          <w:rFonts w:ascii="Times New Roman" w:hAnsi="Times New Roman" w:cs="Times New Roman"/>
          <w:sz w:val="28"/>
          <w:szCs w:val="28"/>
        </w:rPr>
        <w:t>ШИБЦ</w:t>
      </w:r>
      <w:r w:rsidRPr="00740666">
        <w:rPr>
          <w:rFonts w:ascii="Times New Roman" w:hAnsi="Times New Roman" w:cs="Times New Roman"/>
          <w:sz w:val="28"/>
          <w:szCs w:val="28"/>
        </w:rPr>
        <w:t xml:space="preserve"> – создание условий, которые расширят образова</w:t>
      </w:r>
      <w:r w:rsidRPr="00740666">
        <w:rPr>
          <w:rFonts w:ascii="Times New Roman" w:hAnsi="Times New Roman" w:cs="Times New Roman"/>
          <w:sz w:val="28"/>
          <w:szCs w:val="28"/>
        </w:rPr>
        <w:softHyphen/>
        <w:t xml:space="preserve">тельное пространство школы и обеспечат пользователям </w:t>
      </w:r>
      <w:r w:rsidR="00F94187">
        <w:rPr>
          <w:rFonts w:ascii="Times New Roman" w:hAnsi="Times New Roman" w:cs="Times New Roman"/>
          <w:sz w:val="28"/>
          <w:szCs w:val="28"/>
        </w:rPr>
        <w:t>ШИБЦ</w:t>
      </w:r>
      <w:r w:rsidRPr="00740666">
        <w:rPr>
          <w:rFonts w:ascii="Times New Roman" w:hAnsi="Times New Roman" w:cs="Times New Roman"/>
          <w:sz w:val="28"/>
          <w:szCs w:val="28"/>
        </w:rPr>
        <w:t xml:space="preserve"> движе</w:t>
      </w:r>
      <w:r w:rsidRPr="00740666">
        <w:rPr>
          <w:rFonts w:ascii="Times New Roman" w:hAnsi="Times New Roman" w:cs="Times New Roman"/>
          <w:sz w:val="28"/>
          <w:szCs w:val="28"/>
        </w:rPr>
        <w:softHyphen/>
        <w:t>ние от «информации к знаниям и развитию», то есть поддержка и обеспече</w:t>
      </w:r>
      <w:r w:rsidRPr="00740666">
        <w:rPr>
          <w:rFonts w:ascii="Times New Roman" w:hAnsi="Times New Roman" w:cs="Times New Roman"/>
          <w:sz w:val="28"/>
          <w:szCs w:val="28"/>
        </w:rPr>
        <w:softHyphen/>
        <w:t xml:space="preserve">ние образовательных целей, </w:t>
      </w:r>
      <w:r w:rsidRPr="00740666">
        <w:rPr>
          <w:rFonts w:ascii="Times New Roman" w:hAnsi="Times New Roman" w:cs="Times New Roman"/>
          <w:sz w:val="28"/>
          <w:szCs w:val="28"/>
        </w:rPr>
        <w:lastRenderedPageBreak/>
        <w:t xml:space="preserve">сформулированных в задачах развития школы и образовательных программ по предметам; </w:t>
      </w:r>
    </w:p>
    <w:p w:rsidR="00652E35" w:rsidRPr="00740666" w:rsidRDefault="00652E35" w:rsidP="00740666">
      <w:pPr>
        <w:pStyle w:val="a4"/>
        <w:numPr>
          <w:ilvl w:val="0"/>
          <w:numId w:val="12"/>
        </w:numPr>
        <w:spacing w:line="360" w:lineRule="auto"/>
        <w:jc w:val="both"/>
        <w:rPr>
          <w:rFonts w:ascii="Times New Roman" w:eastAsia="Times New Roman" w:hAnsi="Times New Roman" w:cs="Times New Roman"/>
          <w:b/>
          <w:bCs/>
          <w:color w:val="000000"/>
          <w:sz w:val="28"/>
          <w:szCs w:val="28"/>
        </w:rPr>
      </w:pPr>
      <w:r w:rsidRPr="00740666">
        <w:rPr>
          <w:rFonts w:ascii="Times New Roman" w:eastAsia="Times New Roman" w:hAnsi="Times New Roman" w:cs="Times New Roman"/>
          <w:bCs/>
          <w:color w:val="000000"/>
          <w:sz w:val="28"/>
          <w:szCs w:val="28"/>
        </w:rPr>
        <w:t>качество культурной деятельно</w:t>
      </w:r>
      <w:r w:rsidRPr="00740666">
        <w:rPr>
          <w:rFonts w:ascii="Times New Roman" w:eastAsia="Times New Roman" w:hAnsi="Times New Roman" w:cs="Times New Roman"/>
          <w:bCs/>
          <w:color w:val="000000"/>
          <w:sz w:val="28"/>
          <w:szCs w:val="28"/>
        </w:rPr>
        <w:softHyphen/>
        <w:t xml:space="preserve">сти </w:t>
      </w:r>
      <w:r w:rsidR="00740666">
        <w:rPr>
          <w:rFonts w:ascii="Times New Roman" w:eastAsia="Times New Roman" w:hAnsi="Times New Roman" w:cs="Times New Roman"/>
          <w:bCs/>
          <w:color w:val="000000"/>
          <w:sz w:val="28"/>
          <w:szCs w:val="28"/>
        </w:rPr>
        <w:t>ШИБЦ</w:t>
      </w:r>
      <w:r w:rsidRPr="00740666">
        <w:rPr>
          <w:rFonts w:ascii="Times New Roman" w:eastAsia="Times New Roman" w:hAnsi="Times New Roman" w:cs="Times New Roman"/>
          <w:bCs/>
          <w:color w:val="000000"/>
          <w:sz w:val="28"/>
          <w:szCs w:val="28"/>
        </w:rPr>
        <w:t xml:space="preserve"> </w:t>
      </w:r>
      <w:r w:rsidRPr="00740666">
        <w:rPr>
          <w:rFonts w:ascii="Times New Roman" w:hAnsi="Times New Roman" w:cs="Times New Roman"/>
          <w:sz w:val="28"/>
          <w:szCs w:val="28"/>
        </w:rPr>
        <w:t>–</w:t>
      </w:r>
      <w:r w:rsidRPr="00740666">
        <w:rPr>
          <w:rFonts w:ascii="Times New Roman" w:eastAsia="Times New Roman" w:hAnsi="Times New Roman" w:cs="Times New Roman"/>
          <w:bCs/>
          <w:color w:val="000000"/>
          <w:sz w:val="28"/>
          <w:szCs w:val="28"/>
        </w:rPr>
        <w:t xml:space="preserve"> деятельность по созданию, распространению, сохранению, освоению и популяризации культурных ценностей и предоставлению культурных благ в области культурного наследия, в том числе и формирова</w:t>
      </w:r>
      <w:r w:rsidRPr="00740666">
        <w:rPr>
          <w:rFonts w:ascii="Times New Roman" w:eastAsia="Times New Roman" w:hAnsi="Times New Roman" w:cs="Times New Roman"/>
          <w:bCs/>
          <w:color w:val="000000"/>
          <w:sz w:val="28"/>
          <w:szCs w:val="28"/>
        </w:rPr>
        <w:softHyphen/>
        <w:t xml:space="preserve">ние библиотечно-информационной грамотности </w:t>
      </w:r>
      <w:r w:rsidRPr="00740666">
        <w:rPr>
          <w:rFonts w:ascii="Times New Roman" w:hAnsi="Times New Roman" w:cs="Times New Roman"/>
          <w:sz w:val="28"/>
          <w:szCs w:val="28"/>
        </w:rPr>
        <w:t>–</w:t>
      </w:r>
      <w:r w:rsidRPr="00740666">
        <w:rPr>
          <w:rFonts w:ascii="Times New Roman" w:eastAsia="Times New Roman" w:hAnsi="Times New Roman" w:cs="Times New Roman"/>
          <w:bCs/>
          <w:color w:val="000000"/>
          <w:sz w:val="28"/>
          <w:szCs w:val="28"/>
        </w:rPr>
        <w:t xml:space="preserve"> знаний, способностей и на</w:t>
      </w:r>
      <w:r w:rsidRPr="00740666">
        <w:rPr>
          <w:rFonts w:ascii="Times New Roman" w:eastAsia="Times New Roman" w:hAnsi="Times New Roman" w:cs="Times New Roman"/>
          <w:bCs/>
          <w:color w:val="000000"/>
          <w:sz w:val="28"/>
          <w:szCs w:val="28"/>
        </w:rPr>
        <w:softHyphen/>
        <w:t>выков, необходимых для получения информации, ее оценки и использования. В частности, это выражается в поддержке и развитии инициатив школьников в</w:t>
      </w:r>
      <w:r w:rsidR="00FA7054">
        <w:rPr>
          <w:rFonts w:ascii="Times New Roman" w:eastAsia="Times New Roman" w:hAnsi="Times New Roman" w:cs="Times New Roman"/>
          <w:bCs/>
          <w:color w:val="000000"/>
          <w:sz w:val="28"/>
          <w:szCs w:val="28"/>
        </w:rPr>
        <w:t xml:space="preserve"> нра</w:t>
      </w:r>
      <w:r w:rsidR="00F94187">
        <w:rPr>
          <w:rFonts w:ascii="Times New Roman" w:eastAsia="Times New Roman" w:hAnsi="Times New Roman" w:cs="Times New Roman"/>
          <w:bCs/>
          <w:color w:val="000000"/>
          <w:sz w:val="28"/>
          <w:szCs w:val="28"/>
        </w:rPr>
        <w:t>вственно-патриотической,</w:t>
      </w:r>
      <w:r w:rsidRPr="00740666">
        <w:rPr>
          <w:rFonts w:ascii="Times New Roman" w:eastAsia="Times New Roman" w:hAnsi="Times New Roman" w:cs="Times New Roman"/>
          <w:bCs/>
          <w:color w:val="000000"/>
          <w:sz w:val="28"/>
          <w:szCs w:val="28"/>
        </w:rPr>
        <w:t xml:space="preserve"> этнографической и краеведческой работе по выявлению, изучению и сохра</w:t>
      </w:r>
      <w:r w:rsidRPr="00740666">
        <w:rPr>
          <w:rFonts w:ascii="Times New Roman" w:eastAsia="Times New Roman" w:hAnsi="Times New Roman" w:cs="Times New Roman"/>
          <w:bCs/>
          <w:color w:val="000000"/>
          <w:sz w:val="28"/>
          <w:szCs w:val="28"/>
        </w:rPr>
        <w:softHyphen/>
        <w:t>нению объектов культурного наследия района.</w:t>
      </w:r>
    </w:p>
    <w:p w:rsidR="00A94463" w:rsidRPr="00F94187" w:rsidRDefault="00F94187" w:rsidP="00F94187">
      <w:pPr>
        <w:spacing w:after="200" w:line="276" w:lineRule="auto"/>
        <w:ind w:right="-1" w:firstLine="708"/>
        <w:jc w:val="both"/>
        <w:rPr>
          <w:rFonts w:ascii="Times New Roman" w:eastAsia="Calibri" w:hAnsi="Times New Roman" w:cs="Times New Roman"/>
          <w:sz w:val="28"/>
          <w:szCs w:val="28"/>
        </w:rPr>
      </w:pPr>
      <w:r w:rsidRPr="00F94187">
        <w:rPr>
          <w:rFonts w:ascii="Times New Roman" w:eastAsia="Calibri" w:hAnsi="Times New Roman" w:cs="Times New Roman"/>
          <w:sz w:val="28"/>
          <w:szCs w:val="28"/>
        </w:rPr>
        <w:t>Кадровое обеспечение модели: заведующий библиотекой, педаго</w:t>
      </w:r>
      <w:proofErr w:type="gramStart"/>
      <w:r w:rsidRPr="00F94187">
        <w:rPr>
          <w:rFonts w:ascii="Times New Roman" w:eastAsia="Calibri" w:hAnsi="Times New Roman" w:cs="Times New Roman"/>
          <w:sz w:val="28"/>
          <w:szCs w:val="28"/>
        </w:rPr>
        <w:t>г-</w:t>
      </w:r>
      <w:proofErr w:type="gramEnd"/>
      <w:r w:rsidRPr="00F94187">
        <w:rPr>
          <w:rFonts w:ascii="Times New Roman" w:eastAsia="Calibri" w:hAnsi="Times New Roman" w:cs="Times New Roman"/>
          <w:sz w:val="28"/>
          <w:szCs w:val="28"/>
        </w:rPr>
        <w:t xml:space="preserve"> библиотекарь, технический специалист, методист.</w:t>
      </w:r>
    </w:p>
    <w:p w:rsidR="00A94463" w:rsidRPr="00DB6124" w:rsidRDefault="00A94463"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Направления, формы и мероприятия, составляющие работу ШИБЦ в рамках данной модел</w:t>
      </w:r>
      <w:r>
        <w:rPr>
          <w:rFonts w:ascii="Times New Roman" w:eastAsia="Calibri" w:hAnsi="Times New Roman" w:cs="Times New Roman"/>
          <w:sz w:val="28"/>
          <w:szCs w:val="28"/>
        </w:rPr>
        <w:t>и, представлены в Приложении № 6</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Общим для всех вышеперечисленных моделей ШИБЦ является то, что в рамках их практической реализации происходит формирование системы эффективного взаимодействия всех участников образовательных отношений: обучающихся, их родителей (законных представителей) и педагогических работников образовательной организации. Кроме того, являясь инновационной структурой образовательной организации, ШИБЦ функционирует как привычное для всех участников образовательных отношений место обмена актуальной образовательной информацией, как площадка для формирования культуры проектной деятельности, как эффективно работающее пространство для развития всех участников образовательных отношений. Профессиональным педагогическим сообществом школы, обучающимися и их родителями (законными представителями) в ходе реализации моделей на базе библиотеки образовательной организации создаются уникальный авторский информационно-образовательный контент (электронные информационные ресурсы, электронные образовательные ресурсы, дистанционные открытые курсы, формирующие платформу открытого образования), интерактивные информационно-образовательные модели и так далее. Функционирование </w:t>
      </w:r>
      <w:r w:rsidRPr="00DB6124">
        <w:rPr>
          <w:rFonts w:ascii="Times New Roman" w:eastAsia="Calibri" w:hAnsi="Times New Roman" w:cs="Times New Roman"/>
          <w:sz w:val="28"/>
          <w:szCs w:val="28"/>
        </w:rPr>
        <w:lastRenderedPageBreak/>
        <w:t>ШИБЦ как площадки для электронного обучения с использованием дистанционных образовательных технологий позволяет акцентировать внимание профессионального педагогического и библиотечного сообщества на непрерывность образования в течение всей жизни. Эта тенденция предполагает весьма гибкое обучение в информационно-образовательной среде, включающей в себя общественное пространство для коллективной работы, позволяющее взаимодействовать всем участникам образовательных отношений.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Данные модели деятельности ШИБЦ являются вариативными, более того, есть возможность не ограничиваться рамками только одной из представленных моделей. Каждая из них в своей основе только актуализирует основное направление развития конкретного ШИБЦ. При выборе содержательной модели функционирования ШИБЦ необходимо руководствоваться существующей образовательной ситуацией в организации, уровнем условий функционирования, материально-техническими и кадровыми требованиями, представленными в Концепции по каждой модели. При определении образовательной организацией возможности реализации нескольких моделей в условиях ШИБЦ рекомендуется организовать деятельность центра не более чем по двум направлениям.</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При организации деятельности муниципального информационно- библиотечного центра необходимо предусмотреть возможность интеграции в деятельности всех представленных в Концепции моделей.</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Решение о присвоении (соответствии) статуса информационн</w:t>
      </w:r>
      <w:proofErr w:type="gramStart"/>
      <w:r w:rsidRPr="00DB6124">
        <w:rPr>
          <w:rFonts w:ascii="Times New Roman" w:eastAsia="Calibri" w:hAnsi="Times New Roman" w:cs="Times New Roman"/>
          <w:sz w:val="28"/>
          <w:szCs w:val="28"/>
        </w:rPr>
        <w:t>о-</w:t>
      </w:r>
      <w:proofErr w:type="gramEnd"/>
      <w:r w:rsidRPr="00DB6124">
        <w:rPr>
          <w:rFonts w:ascii="Times New Roman" w:eastAsia="Calibri" w:hAnsi="Times New Roman" w:cs="Times New Roman"/>
          <w:sz w:val="28"/>
          <w:szCs w:val="28"/>
        </w:rPr>
        <w:t xml:space="preserve"> библиотечного центра </w:t>
      </w:r>
      <w:r w:rsidR="009B3BB1">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и муниципального уровней принимается на основании показателей </w:t>
      </w:r>
      <w:proofErr w:type="spellStart"/>
      <w:r w:rsidRPr="00DB6124">
        <w:rPr>
          <w:rFonts w:ascii="Times New Roman" w:eastAsia="Calibri" w:hAnsi="Times New Roman" w:cs="Times New Roman"/>
          <w:sz w:val="28"/>
          <w:szCs w:val="28"/>
        </w:rPr>
        <w:t>сформированности</w:t>
      </w:r>
      <w:proofErr w:type="spellEnd"/>
      <w:r w:rsidRPr="00DB6124">
        <w:rPr>
          <w:rFonts w:ascii="Times New Roman" w:eastAsia="Calibri" w:hAnsi="Times New Roman" w:cs="Times New Roman"/>
          <w:sz w:val="28"/>
          <w:szCs w:val="28"/>
        </w:rPr>
        <w:t xml:space="preserve"> условий для определения статуса информационно-библиотечных центров муниципального и </w:t>
      </w:r>
      <w:r w:rsidR="009B3BB1">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уровней органом местного самоуправления, осуществляющим управление в сфере образования (МОУО)</w:t>
      </w:r>
      <w:r w:rsidR="00D61D0E">
        <w:rPr>
          <w:rFonts w:ascii="Times New Roman" w:eastAsia="Calibri" w:hAnsi="Times New Roman" w:cs="Times New Roman"/>
          <w:sz w:val="28"/>
          <w:szCs w:val="28"/>
        </w:rPr>
        <w:t>, также РСР</w:t>
      </w:r>
      <w:r w:rsidR="009B3BB1">
        <w:rPr>
          <w:rFonts w:ascii="Times New Roman" w:eastAsia="Calibri" w:hAnsi="Times New Roman" w:cs="Times New Roman"/>
          <w:sz w:val="28"/>
          <w:szCs w:val="28"/>
        </w:rPr>
        <w:t xml:space="preserve"> – региональным </w:t>
      </w:r>
      <w:r w:rsidR="00D61D0E">
        <w:rPr>
          <w:rFonts w:ascii="Times New Roman" w:eastAsia="Calibri" w:hAnsi="Times New Roman" w:cs="Times New Roman"/>
          <w:sz w:val="28"/>
          <w:szCs w:val="28"/>
        </w:rPr>
        <w:t>совет по развитию</w:t>
      </w:r>
      <w:r w:rsidR="009B3BB1">
        <w:rPr>
          <w:rFonts w:ascii="Times New Roman" w:eastAsia="Calibri" w:hAnsi="Times New Roman" w:cs="Times New Roman"/>
          <w:sz w:val="28"/>
          <w:szCs w:val="28"/>
        </w:rPr>
        <w:t>.</w:t>
      </w:r>
      <w:r w:rsidRPr="00DB6124">
        <w:rPr>
          <w:rFonts w:ascii="Times New Roman" w:eastAsia="Calibri" w:hAnsi="Times New Roman" w:cs="Times New Roman"/>
          <w:sz w:val="28"/>
          <w:szCs w:val="28"/>
        </w:rPr>
        <w:t xml:space="preserve"> Рекомендации для МОУО по определению показателей </w:t>
      </w:r>
      <w:proofErr w:type="spellStart"/>
      <w:r w:rsidRPr="00DB6124">
        <w:rPr>
          <w:rFonts w:ascii="Times New Roman" w:eastAsia="Calibri" w:hAnsi="Times New Roman" w:cs="Times New Roman"/>
          <w:sz w:val="28"/>
          <w:szCs w:val="28"/>
        </w:rPr>
        <w:t>сформированности</w:t>
      </w:r>
      <w:proofErr w:type="spellEnd"/>
      <w:r w:rsidRPr="00DB6124">
        <w:rPr>
          <w:rFonts w:ascii="Times New Roman" w:eastAsia="Calibri" w:hAnsi="Times New Roman" w:cs="Times New Roman"/>
          <w:sz w:val="28"/>
          <w:szCs w:val="28"/>
        </w:rPr>
        <w:t xml:space="preserve"> условий, соответствующих статусу информационно-библиотечных центров муниципального и </w:t>
      </w:r>
      <w:r w:rsidR="009B3BB1">
        <w:rPr>
          <w:rFonts w:ascii="Times New Roman" w:eastAsia="Calibri" w:hAnsi="Times New Roman" w:cs="Times New Roman"/>
          <w:sz w:val="28"/>
          <w:szCs w:val="28"/>
        </w:rPr>
        <w:t xml:space="preserve">регионального </w:t>
      </w:r>
      <w:r w:rsidRPr="00DB6124">
        <w:rPr>
          <w:rFonts w:ascii="Times New Roman" w:eastAsia="Calibri" w:hAnsi="Times New Roman" w:cs="Times New Roman"/>
          <w:sz w:val="28"/>
          <w:szCs w:val="28"/>
        </w:rPr>
        <w:t xml:space="preserve"> уровне</w:t>
      </w:r>
      <w:r w:rsidR="00D61D0E">
        <w:rPr>
          <w:rFonts w:ascii="Times New Roman" w:eastAsia="Calibri" w:hAnsi="Times New Roman" w:cs="Times New Roman"/>
          <w:sz w:val="28"/>
          <w:szCs w:val="28"/>
        </w:rPr>
        <w:t>й, представлены в Приложении № 7</w:t>
      </w:r>
      <w:r w:rsidRPr="00DB6124">
        <w:rPr>
          <w:rFonts w:ascii="Times New Roman" w:eastAsia="Calibri" w:hAnsi="Times New Roman" w:cs="Times New Roman"/>
          <w:sz w:val="28"/>
          <w:szCs w:val="28"/>
        </w:rPr>
        <w:t>.</w:t>
      </w:r>
    </w:p>
    <w:p w:rsidR="00DB6124" w:rsidRPr="00DB6124" w:rsidRDefault="00DB6124" w:rsidP="00DB6124">
      <w:pPr>
        <w:numPr>
          <w:ilvl w:val="0"/>
          <w:numId w:val="1"/>
        </w:num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Ожидаемые результаты реализации Концепции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Основным результатом реализации настоящей Концепции будет являться поддержка образовательной деятельности образовательной организации в соответствии с ФГОС ОО посредством использования ресурсов школьных информационно-библиотечных центров, функционирующих в рамках модельной деятельности.</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К ожидаемым результатам реализации настоящей Концепции следует отнести наличие устойчивой динамики по следующим значимым направлениям:</w:t>
      </w:r>
    </w:p>
    <w:p w:rsidR="00DB6124" w:rsidRPr="00DB6124" w:rsidRDefault="00DB6124" w:rsidP="00DB6124">
      <w:pPr>
        <w:numPr>
          <w:ilvl w:val="0"/>
          <w:numId w:val="3"/>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обеспечение реализации государственной политики в сфере инфраструктуры и технологий поддержки детского и юношеского чтения, наращивания интеллектуальных ресурсов в </w:t>
      </w:r>
      <w:r w:rsidR="009B3BB1">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области;</w:t>
      </w:r>
    </w:p>
    <w:p w:rsidR="00DB6124" w:rsidRPr="00DB6124" w:rsidRDefault="00DB6124" w:rsidP="00DB6124">
      <w:pPr>
        <w:numPr>
          <w:ilvl w:val="0"/>
          <w:numId w:val="3"/>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использование ШИБЦ в обеспечении оптимальных условий реализации ФГОС общего образования на территории </w:t>
      </w:r>
      <w:r w:rsidR="009B3BB1">
        <w:rPr>
          <w:rFonts w:ascii="Times New Roman" w:eastAsia="Calibri" w:hAnsi="Times New Roman" w:cs="Times New Roman"/>
          <w:sz w:val="28"/>
          <w:szCs w:val="28"/>
        </w:rPr>
        <w:t xml:space="preserve">Ленинградской </w:t>
      </w:r>
      <w:r w:rsidRPr="00DB6124">
        <w:rPr>
          <w:rFonts w:ascii="Times New Roman" w:eastAsia="Calibri" w:hAnsi="Times New Roman" w:cs="Times New Roman"/>
          <w:sz w:val="28"/>
          <w:szCs w:val="28"/>
        </w:rPr>
        <w:t xml:space="preserve"> области посредством функционирования и развития </w:t>
      </w:r>
      <w:proofErr w:type="gramStart"/>
      <w:r w:rsidRPr="00DB6124">
        <w:rPr>
          <w:rFonts w:ascii="Times New Roman" w:eastAsia="Calibri" w:hAnsi="Times New Roman" w:cs="Times New Roman"/>
          <w:sz w:val="28"/>
          <w:szCs w:val="28"/>
        </w:rPr>
        <w:t>сети</w:t>
      </w:r>
      <w:proofErr w:type="gramEnd"/>
      <w:r w:rsidRPr="00DB6124">
        <w:rPr>
          <w:rFonts w:ascii="Times New Roman" w:eastAsia="Calibri" w:hAnsi="Times New Roman" w:cs="Times New Roman"/>
          <w:sz w:val="28"/>
          <w:szCs w:val="28"/>
        </w:rPr>
        <w:t xml:space="preserve"> школьных информационно-библиотечных центров, в том числе в рамках представленных моделей;</w:t>
      </w:r>
    </w:p>
    <w:p w:rsidR="00DB6124" w:rsidRPr="00DB6124" w:rsidRDefault="00DB6124" w:rsidP="00DB6124">
      <w:pPr>
        <w:numPr>
          <w:ilvl w:val="0"/>
          <w:numId w:val="3"/>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увеличение количества ШИБЦ, реализующих различные модели деятельности;</w:t>
      </w:r>
    </w:p>
    <w:p w:rsidR="00DB6124" w:rsidRPr="00DB6124" w:rsidRDefault="00DB6124" w:rsidP="00DB6124">
      <w:pPr>
        <w:numPr>
          <w:ilvl w:val="0"/>
          <w:numId w:val="3"/>
        </w:numPr>
        <w:spacing w:after="200" w:line="276" w:lineRule="auto"/>
        <w:ind w:right="-1"/>
        <w:jc w:val="both"/>
        <w:rPr>
          <w:rFonts w:ascii="Times New Roman" w:eastAsia="Calibri" w:hAnsi="Times New Roman" w:cs="Times New Roman"/>
          <w:sz w:val="28"/>
          <w:szCs w:val="28"/>
        </w:rPr>
      </w:pPr>
      <w:r w:rsidRPr="00DB6124">
        <w:rPr>
          <w:rFonts w:ascii="Times New Roman" w:eastAsia="Calibri" w:hAnsi="Times New Roman" w:cs="Times New Roman"/>
          <w:sz w:val="28"/>
          <w:szCs w:val="28"/>
        </w:rPr>
        <w:t>развитие инновационной инфраструктуры, обеспечивающей использование ресурсов ШИБЦ И МИБЦ для достижения современного качества образования.</w:t>
      </w:r>
    </w:p>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sectPr w:rsidR="00DB6124" w:rsidRPr="00DB6124" w:rsidSect="0089098F">
          <w:pgSz w:w="11906" w:h="16838"/>
          <w:pgMar w:top="1134" w:right="850" w:bottom="1134" w:left="1701" w:header="708" w:footer="708" w:gutter="0"/>
          <w:cols w:space="708"/>
          <w:docGrid w:linePitch="381"/>
        </w:sectPr>
      </w:pPr>
    </w:p>
    <w:p w:rsidR="00DB6124" w:rsidRPr="00DB6124" w:rsidRDefault="00DB6124" w:rsidP="00DB6124">
      <w:pPr>
        <w:spacing w:after="200" w:line="276" w:lineRule="auto"/>
        <w:ind w:right="-1" w:firstLine="709"/>
        <w:jc w:val="right"/>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lastRenderedPageBreak/>
        <w:t>Приложение № 1</w:t>
      </w:r>
    </w:p>
    <w:p w:rsidR="00DB6124" w:rsidRPr="00DB6124" w:rsidRDefault="00DB6124" w:rsidP="00DB6124">
      <w:pPr>
        <w:spacing w:after="200" w:line="276" w:lineRule="auto"/>
        <w:ind w:right="-1" w:firstLine="709"/>
        <w:jc w:val="center"/>
        <w:rPr>
          <w:rFonts w:ascii="Times New Roman" w:eastAsia="Calibri" w:hAnsi="Times New Roman" w:cs="Times New Roman"/>
          <w:b/>
          <w:bCs/>
          <w:sz w:val="28"/>
          <w:szCs w:val="28"/>
        </w:rPr>
      </w:pPr>
      <w:r w:rsidRPr="00DB6124">
        <w:rPr>
          <w:rFonts w:ascii="Times New Roman" w:eastAsia="Calibri" w:hAnsi="Times New Roman" w:cs="Times New Roman"/>
          <w:b/>
          <w:bCs/>
          <w:sz w:val="28"/>
          <w:szCs w:val="28"/>
        </w:rPr>
        <w:t>Материально-технические условия функционирования информационно-библиотечного центра</w:t>
      </w:r>
    </w:p>
    <w:tbl>
      <w:tblPr>
        <w:tblW w:w="14606" w:type="dxa"/>
        <w:tblInd w:w="10" w:type="dxa"/>
        <w:tblLayout w:type="fixed"/>
        <w:tblCellMar>
          <w:left w:w="10" w:type="dxa"/>
          <w:right w:w="10" w:type="dxa"/>
        </w:tblCellMar>
        <w:tblLook w:val="0000"/>
      </w:tblPr>
      <w:tblGrid>
        <w:gridCol w:w="993"/>
        <w:gridCol w:w="9479"/>
        <w:gridCol w:w="14"/>
        <w:gridCol w:w="1986"/>
        <w:gridCol w:w="2121"/>
        <w:gridCol w:w="13"/>
      </w:tblGrid>
      <w:tr w:rsidR="00DB6124" w:rsidRPr="00DB6124" w:rsidTr="0089098F">
        <w:trPr>
          <w:trHeight w:hRule="exact" w:val="712"/>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40"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 п/п</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Наименование условия</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для МИБЦ</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для ШИБЦ</w:t>
            </w:r>
          </w:p>
        </w:tc>
      </w:tr>
      <w:tr w:rsidR="00DB6124" w:rsidRPr="00DB6124" w:rsidTr="0089098F">
        <w:trPr>
          <w:trHeight w:hRule="exact" w:val="518"/>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различных пространственно-обособленных зон (площадок, мест)</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trHeight w:hRule="exact" w:val="826"/>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2.</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Возможность подключения собственных устройств учащихся к интернету через школьную сеть </w:t>
            </w:r>
            <w:r w:rsidRPr="00DB6124">
              <w:rPr>
                <w:rFonts w:ascii="Times New Roman" w:eastAsia="Calibri" w:hAnsi="Times New Roman" w:cs="Times New Roman"/>
                <w:sz w:val="28"/>
                <w:szCs w:val="28"/>
                <w:lang w:val="en-US"/>
              </w:rPr>
              <w:t>Wi</w:t>
            </w:r>
            <w:r w:rsidRPr="00DB6124">
              <w:rPr>
                <w:rFonts w:ascii="Times New Roman" w:eastAsia="Calibri" w:hAnsi="Times New Roman" w:cs="Times New Roman"/>
                <w:sz w:val="28"/>
                <w:szCs w:val="28"/>
              </w:rPr>
              <w:t>-</w:t>
            </w:r>
            <w:r w:rsidRPr="00DB6124">
              <w:rPr>
                <w:rFonts w:ascii="Times New Roman" w:eastAsia="Calibri" w:hAnsi="Times New Roman" w:cs="Times New Roman"/>
                <w:sz w:val="28"/>
                <w:szCs w:val="28"/>
                <w:lang w:val="en-US"/>
              </w:rPr>
              <w:t>Fi</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trHeight w:hRule="exact" w:val="1118"/>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3.</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Возможность комфортного физического размещения посетителей библиотеки с собственными устройствами (реализация технологии «</w:t>
            </w:r>
            <w:r w:rsidRPr="00DB6124">
              <w:rPr>
                <w:rFonts w:ascii="Times New Roman" w:eastAsia="Calibri" w:hAnsi="Times New Roman" w:cs="Times New Roman"/>
                <w:sz w:val="28"/>
                <w:szCs w:val="28"/>
                <w:lang w:val="en-US"/>
              </w:rPr>
              <w:t>bring</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your</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own</w:t>
            </w:r>
            <w:r w:rsidRPr="00DB6124">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lang w:val="en-US"/>
              </w:rPr>
              <w:t>device</w:t>
            </w:r>
            <w:r w:rsidRPr="00DB6124">
              <w:rPr>
                <w:rFonts w:ascii="Times New Roman" w:eastAsia="Calibri" w:hAnsi="Times New Roman" w:cs="Times New Roman"/>
                <w:sz w:val="28"/>
                <w:szCs w:val="28"/>
              </w:rPr>
              <w:t xml:space="preserve">» - </w:t>
            </w:r>
            <w:r w:rsidRPr="00DB6124">
              <w:rPr>
                <w:rFonts w:ascii="Times New Roman" w:eastAsia="Calibri" w:hAnsi="Times New Roman" w:cs="Times New Roman"/>
                <w:sz w:val="28"/>
                <w:szCs w:val="28"/>
                <w:lang w:val="en-US"/>
              </w:rPr>
              <w:t>BYOD</w:t>
            </w:r>
            <w:r w:rsidRPr="00DB6124">
              <w:rPr>
                <w:rFonts w:ascii="Times New Roman" w:eastAsia="Calibri" w:hAnsi="Times New Roman" w:cs="Times New Roman"/>
                <w:sz w:val="28"/>
                <w:szCs w:val="28"/>
              </w:rPr>
              <w:t>)</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trHeight w:hRule="exact" w:val="821"/>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4.</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Возможность выхода в интернет с компьютеров, расположенных в помещениях библиотеки</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trHeight w:hRule="exact" w:val="1853"/>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5.</w:t>
            </w:r>
          </w:p>
        </w:tc>
        <w:tc>
          <w:tcPr>
            <w:tcW w:w="9493"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Возможность предоставления доступа к электронным изданиям, необходимым для реализации основной общеобразовательной программы образовательной организации, в том числе электронным изданиям </w:t>
            </w:r>
            <w:proofErr w:type="spellStart"/>
            <w:r w:rsidRPr="00DB6124">
              <w:rPr>
                <w:rFonts w:ascii="Times New Roman" w:eastAsia="Calibri" w:hAnsi="Times New Roman" w:cs="Times New Roman"/>
                <w:sz w:val="28"/>
                <w:szCs w:val="28"/>
              </w:rPr>
              <w:t>общеинтеллектуальной</w:t>
            </w:r>
            <w:proofErr w:type="spellEnd"/>
            <w:r w:rsidRPr="00DB6124">
              <w:rPr>
                <w:rFonts w:ascii="Times New Roman" w:eastAsia="Calibri" w:hAnsi="Times New Roman" w:cs="Times New Roman"/>
                <w:sz w:val="28"/>
                <w:szCs w:val="28"/>
              </w:rPr>
              <w:t>, общекультурной, духовно-нравственной, социальной, гражданско-патриотической направленности</w:t>
            </w:r>
          </w:p>
        </w:tc>
        <w:tc>
          <w:tcPr>
            <w:tcW w:w="1986"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trHeight w:hRule="exact" w:val="811"/>
        </w:trPr>
        <w:tc>
          <w:tcPr>
            <w:tcW w:w="993"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6.</w:t>
            </w:r>
          </w:p>
        </w:tc>
        <w:tc>
          <w:tcPr>
            <w:tcW w:w="9493" w:type="dxa"/>
            <w:gridSpan w:val="2"/>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Возможность доступа к электронным информационным и образовательным ресурсам</w:t>
            </w:r>
          </w:p>
        </w:tc>
        <w:tc>
          <w:tcPr>
            <w:tcW w:w="1986"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trHeight w:hRule="exact" w:val="1146"/>
        </w:trPr>
        <w:tc>
          <w:tcPr>
            <w:tcW w:w="993"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7.</w:t>
            </w:r>
          </w:p>
        </w:tc>
        <w:tc>
          <w:tcPr>
            <w:tcW w:w="9493" w:type="dxa"/>
            <w:gridSpan w:val="2"/>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Стационарные компьютеры с подключением к государственным информационным ресурсам (Национальная электронная библиотека (НЭБ), базы данных и т.д.)</w:t>
            </w:r>
          </w:p>
        </w:tc>
        <w:tc>
          <w:tcPr>
            <w:tcW w:w="1986"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gridAfter w:val="1"/>
          <w:wAfter w:w="13" w:type="dxa"/>
          <w:trHeight w:hRule="exact" w:val="830"/>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lastRenderedPageBreak/>
              <w:t xml:space="preserve">№№  </w:t>
            </w:r>
            <w:r w:rsidRPr="00DB6124">
              <w:rPr>
                <w:rFonts w:ascii="Times New Roman" w:eastAsia="Calibri" w:hAnsi="Times New Roman" w:cs="Times New Roman"/>
                <w:b/>
                <w:sz w:val="28"/>
                <w:szCs w:val="28"/>
              </w:rPr>
              <w:br/>
              <w:t>п/п</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Наименование условия</w:t>
            </w:r>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для МИБЦ</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для ШИБЦ</w:t>
            </w:r>
          </w:p>
        </w:tc>
      </w:tr>
      <w:tr w:rsidR="00DB6124" w:rsidRPr="00DB6124" w:rsidTr="0089098F">
        <w:trPr>
          <w:trHeight w:hRule="exact" w:val="750"/>
        </w:trPr>
        <w:tc>
          <w:tcPr>
            <w:tcW w:w="993"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8.</w:t>
            </w:r>
          </w:p>
        </w:tc>
        <w:tc>
          <w:tcPr>
            <w:tcW w:w="9493" w:type="dxa"/>
            <w:gridSpan w:val="2"/>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6"/>
              <w:rPr>
                <w:rFonts w:ascii="Times New Roman" w:eastAsia="Calibri" w:hAnsi="Times New Roman" w:cs="Times New Roman"/>
                <w:sz w:val="28"/>
                <w:szCs w:val="28"/>
              </w:rPr>
            </w:pPr>
            <w:r w:rsidRPr="00DB6124">
              <w:rPr>
                <w:rFonts w:ascii="Times New Roman" w:eastAsia="Calibri" w:hAnsi="Times New Roman" w:cs="Times New Roman"/>
                <w:sz w:val="28"/>
                <w:szCs w:val="28"/>
              </w:rPr>
              <w:t>Возможность контролируемой печати и копированием бумажных материалов (типографический комплекс, принтеры)</w:t>
            </w:r>
          </w:p>
        </w:tc>
        <w:tc>
          <w:tcPr>
            <w:tcW w:w="1986"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8"/>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gridAfter w:val="1"/>
          <w:wAfter w:w="13" w:type="dxa"/>
          <w:trHeight w:hRule="exact" w:val="703"/>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9.</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Маркерная магнитная доска, </w:t>
            </w:r>
            <w:proofErr w:type="spellStart"/>
            <w:r w:rsidRPr="00DB6124">
              <w:rPr>
                <w:rFonts w:ascii="Times New Roman" w:eastAsia="Calibri" w:hAnsi="Times New Roman" w:cs="Times New Roman"/>
                <w:sz w:val="28"/>
                <w:szCs w:val="28"/>
              </w:rPr>
              <w:t>флипчарт</w:t>
            </w:r>
            <w:proofErr w:type="spellEnd"/>
            <w:r w:rsidRPr="00DB6124">
              <w:rPr>
                <w:rFonts w:ascii="Times New Roman" w:eastAsia="Calibri" w:hAnsi="Times New Roman" w:cs="Times New Roman"/>
                <w:sz w:val="28"/>
                <w:szCs w:val="28"/>
              </w:rPr>
              <w:t>, проекционная система для организации коллективной работы</w:t>
            </w:r>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gridAfter w:val="1"/>
          <w:wAfter w:w="13" w:type="dxa"/>
          <w:trHeight w:hRule="exact" w:val="699"/>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10.</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Выставочные и витринные стеллажи для организации экспозиций и презентаций</w:t>
            </w:r>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gridAfter w:val="1"/>
          <w:wAfter w:w="13" w:type="dxa"/>
          <w:trHeight w:hRule="exact" w:val="723"/>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11.</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Современные архивные стеллажи для хранения книжных изданий, низкие мобильные стеллажи</w:t>
            </w:r>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gridAfter w:val="1"/>
          <w:wAfter w:w="13" w:type="dxa"/>
          <w:trHeight w:hRule="exact" w:val="518"/>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12.</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Современная мебель, в т.ч. </w:t>
            </w:r>
            <w:proofErr w:type="spellStart"/>
            <w:r w:rsidRPr="00DB6124">
              <w:rPr>
                <w:rFonts w:ascii="Times New Roman" w:eastAsia="Calibri" w:hAnsi="Times New Roman" w:cs="Times New Roman"/>
                <w:sz w:val="28"/>
                <w:szCs w:val="28"/>
              </w:rPr>
              <w:t>трансформеры</w:t>
            </w:r>
            <w:proofErr w:type="spellEnd"/>
            <w:r w:rsidRPr="00DB6124">
              <w:rPr>
                <w:rFonts w:ascii="Times New Roman" w:eastAsia="Calibri" w:hAnsi="Times New Roman" w:cs="Times New Roman"/>
                <w:sz w:val="28"/>
                <w:szCs w:val="28"/>
              </w:rPr>
              <w:t>, разнотипные посадочные места,</w:t>
            </w:r>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r w:rsidR="00DB6124" w:rsidRPr="00DB6124" w:rsidTr="0089098F">
        <w:trPr>
          <w:gridAfter w:val="1"/>
          <w:wAfter w:w="13" w:type="dxa"/>
          <w:trHeight w:hRule="exact" w:val="814"/>
        </w:trPr>
        <w:tc>
          <w:tcPr>
            <w:tcW w:w="993"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13.</w:t>
            </w:r>
          </w:p>
        </w:tc>
        <w:tc>
          <w:tcPr>
            <w:tcW w:w="9479"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Фонды ресурсов: основной, специализированный, обменный, фонд </w:t>
            </w:r>
            <w:proofErr w:type="spellStart"/>
            <w:r w:rsidRPr="00DB6124">
              <w:rPr>
                <w:rFonts w:ascii="Times New Roman" w:eastAsia="Calibri" w:hAnsi="Times New Roman" w:cs="Times New Roman"/>
                <w:sz w:val="28"/>
                <w:szCs w:val="28"/>
              </w:rPr>
              <w:t>медиаресурсов</w:t>
            </w:r>
            <w:proofErr w:type="spellEnd"/>
          </w:p>
        </w:tc>
        <w:tc>
          <w:tcPr>
            <w:tcW w:w="2000" w:type="dxa"/>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рекомендуемое</w:t>
            </w:r>
          </w:p>
        </w:tc>
      </w:tr>
      <w:tr w:rsidR="00DB6124" w:rsidRPr="00DB6124" w:rsidTr="0089098F">
        <w:trPr>
          <w:gridAfter w:val="1"/>
          <w:wAfter w:w="13" w:type="dxa"/>
          <w:trHeight w:hRule="exact" w:val="766"/>
        </w:trPr>
        <w:tc>
          <w:tcPr>
            <w:tcW w:w="993"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14.</w:t>
            </w:r>
          </w:p>
        </w:tc>
        <w:tc>
          <w:tcPr>
            <w:tcW w:w="9479"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Автоматизированные места библиотекарей (с установленной АИБС) и пользователей</w:t>
            </w:r>
          </w:p>
        </w:tc>
        <w:tc>
          <w:tcPr>
            <w:tcW w:w="2000" w:type="dxa"/>
            <w:gridSpan w:val="2"/>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c>
          <w:tcPr>
            <w:tcW w:w="2121" w:type="dxa"/>
            <w:tcBorders>
              <w:top w:val="single" w:sz="4" w:space="0" w:color="auto"/>
              <w:left w:val="single" w:sz="4" w:space="0" w:color="auto"/>
              <w:bottom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обязательное</w:t>
            </w:r>
          </w:p>
        </w:tc>
      </w:tr>
    </w:tbl>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p>
    <w:p w:rsidR="00DB6124" w:rsidRPr="00DB6124" w:rsidRDefault="00DB6124" w:rsidP="00DB6124">
      <w:pPr>
        <w:spacing w:after="200" w:line="276" w:lineRule="auto"/>
        <w:rPr>
          <w:rFonts w:ascii="Times New Roman" w:eastAsia="Calibri" w:hAnsi="Times New Roman" w:cs="Times New Roman"/>
          <w:sz w:val="28"/>
          <w:szCs w:val="28"/>
        </w:rPr>
      </w:pPr>
      <w:r w:rsidRPr="00DB6124">
        <w:rPr>
          <w:rFonts w:ascii="Times New Roman" w:eastAsia="Calibri" w:hAnsi="Times New Roman" w:cs="Times New Roman"/>
          <w:sz w:val="28"/>
          <w:szCs w:val="28"/>
        </w:rPr>
        <w:br w:type="page"/>
      </w:r>
    </w:p>
    <w:p w:rsidR="00DB6124" w:rsidRPr="00DB6124" w:rsidRDefault="00DB6124" w:rsidP="00DB6124">
      <w:pPr>
        <w:spacing w:after="200" w:line="276" w:lineRule="auto"/>
        <w:ind w:right="-1" w:firstLine="709"/>
        <w:jc w:val="right"/>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Приложение № 2</w:t>
      </w:r>
    </w:p>
    <w:p w:rsidR="00DB6124" w:rsidRPr="00DB6124" w:rsidRDefault="00DB6124" w:rsidP="00DB6124">
      <w:pPr>
        <w:spacing w:after="200" w:line="276" w:lineRule="auto"/>
        <w:ind w:right="-1" w:firstLine="709"/>
        <w:jc w:val="center"/>
        <w:rPr>
          <w:rFonts w:ascii="Times New Roman" w:eastAsia="Calibri" w:hAnsi="Times New Roman" w:cs="Times New Roman"/>
          <w:b/>
          <w:bCs/>
          <w:sz w:val="28"/>
          <w:szCs w:val="28"/>
        </w:rPr>
      </w:pPr>
      <w:r w:rsidRPr="00DB6124">
        <w:rPr>
          <w:rFonts w:ascii="Times New Roman" w:eastAsia="Calibri" w:hAnsi="Times New Roman" w:cs="Times New Roman"/>
          <w:b/>
          <w:bCs/>
          <w:sz w:val="28"/>
          <w:szCs w:val="28"/>
        </w:rPr>
        <w:t>Примерное штатное расписание муниципального информационно-</w:t>
      </w:r>
      <w:r w:rsidR="0022681C">
        <w:rPr>
          <w:rFonts w:ascii="Times New Roman" w:eastAsia="Calibri" w:hAnsi="Times New Roman" w:cs="Times New Roman"/>
          <w:b/>
          <w:bCs/>
          <w:sz w:val="28"/>
          <w:szCs w:val="28"/>
        </w:rPr>
        <w:t xml:space="preserve">библиотечного </w:t>
      </w:r>
      <w:r w:rsidRPr="00DB6124">
        <w:rPr>
          <w:rFonts w:ascii="Times New Roman" w:eastAsia="Calibri" w:hAnsi="Times New Roman" w:cs="Times New Roman"/>
          <w:b/>
          <w:bCs/>
          <w:sz w:val="28"/>
          <w:szCs w:val="28"/>
        </w:rPr>
        <w:t xml:space="preserve"> центра</w:t>
      </w:r>
    </w:p>
    <w:tbl>
      <w:tblPr>
        <w:tblW w:w="0" w:type="auto"/>
        <w:jc w:val="center"/>
        <w:tblLayout w:type="fixed"/>
        <w:tblCellMar>
          <w:left w:w="10" w:type="dxa"/>
          <w:right w:w="10" w:type="dxa"/>
        </w:tblCellMar>
        <w:tblLook w:val="0000"/>
      </w:tblPr>
      <w:tblGrid>
        <w:gridCol w:w="1421"/>
        <w:gridCol w:w="9658"/>
        <w:gridCol w:w="2957"/>
      </w:tblGrid>
      <w:tr w:rsidR="00DB6124" w:rsidRPr="00DB6124" w:rsidTr="0089098F">
        <w:trPr>
          <w:trHeight w:hRule="exact" w:val="528"/>
          <w:jc w:val="center"/>
        </w:trPr>
        <w:tc>
          <w:tcPr>
            <w:tcW w:w="1421"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 п/п</w:t>
            </w:r>
          </w:p>
        </w:tc>
        <w:tc>
          <w:tcPr>
            <w:tcW w:w="9658"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Наименование должности</w:t>
            </w:r>
          </w:p>
        </w:tc>
        <w:tc>
          <w:tcPr>
            <w:tcW w:w="2957"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Количество ставок</w:t>
            </w:r>
          </w:p>
        </w:tc>
      </w:tr>
      <w:tr w:rsidR="00DB6124" w:rsidRPr="00DB6124" w:rsidTr="0089098F">
        <w:trPr>
          <w:trHeight w:hRule="exact" w:val="514"/>
          <w:jc w:val="center"/>
        </w:trPr>
        <w:tc>
          <w:tcPr>
            <w:tcW w:w="1421" w:type="dxa"/>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w:t>
            </w:r>
          </w:p>
        </w:tc>
        <w:tc>
          <w:tcPr>
            <w:tcW w:w="9658"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Заведующий библиотекой (ИБЦ)</w:t>
            </w:r>
          </w:p>
        </w:tc>
        <w:tc>
          <w:tcPr>
            <w:tcW w:w="2957"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w:t>
            </w:r>
          </w:p>
        </w:tc>
      </w:tr>
      <w:tr w:rsidR="00DB6124" w:rsidRPr="00DB6124" w:rsidTr="0089098F">
        <w:trPr>
          <w:trHeight w:hRule="exact" w:val="523"/>
          <w:jc w:val="center"/>
        </w:trPr>
        <w:tc>
          <w:tcPr>
            <w:tcW w:w="1421" w:type="dxa"/>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2.</w:t>
            </w:r>
          </w:p>
        </w:tc>
        <w:tc>
          <w:tcPr>
            <w:tcW w:w="9658" w:type="dxa"/>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Педагог-библиотекарь</w:t>
            </w:r>
          </w:p>
        </w:tc>
        <w:tc>
          <w:tcPr>
            <w:tcW w:w="2957" w:type="dxa"/>
            <w:tcBorders>
              <w:top w:val="single" w:sz="4" w:space="0" w:color="auto"/>
              <w:left w:val="single" w:sz="4" w:space="0" w:color="auto"/>
              <w:right w:val="single" w:sz="4" w:space="0" w:color="auto"/>
            </w:tcBorders>
            <w:shd w:val="clear" w:color="auto" w:fill="FFFFFF"/>
            <w:vAlign w:val="center"/>
          </w:tcPr>
          <w:p w:rsidR="00DB6124" w:rsidRPr="00DB6124" w:rsidRDefault="0022681C" w:rsidP="00DB6124">
            <w:pPr>
              <w:spacing w:after="200" w:line="276"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DB6124" w:rsidRPr="00DB6124" w:rsidTr="0089098F">
        <w:trPr>
          <w:trHeight w:hRule="exact" w:val="514"/>
          <w:jc w:val="center"/>
        </w:trPr>
        <w:tc>
          <w:tcPr>
            <w:tcW w:w="1421" w:type="dxa"/>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3.</w:t>
            </w:r>
          </w:p>
        </w:tc>
        <w:tc>
          <w:tcPr>
            <w:tcW w:w="9658" w:type="dxa"/>
            <w:tcBorders>
              <w:top w:val="single" w:sz="4" w:space="0" w:color="auto"/>
              <w:left w:val="single" w:sz="4" w:space="0" w:color="auto"/>
            </w:tcBorders>
            <w:shd w:val="clear" w:color="auto" w:fill="FFFFFF"/>
            <w:vAlign w:val="center"/>
          </w:tcPr>
          <w:p w:rsidR="00DB6124" w:rsidRPr="009B3BB1" w:rsidRDefault="0022681C" w:rsidP="00DB6124">
            <w:pPr>
              <w:spacing w:after="200" w:line="276" w:lineRule="auto"/>
              <w:ind w:right="-1"/>
              <w:rPr>
                <w:rFonts w:ascii="Times New Roman" w:eastAsia="Calibri" w:hAnsi="Times New Roman" w:cs="Times New Roman"/>
                <w:sz w:val="28"/>
                <w:szCs w:val="28"/>
                <w:highlight w:val="yellow"/>
              </w:rPr>
            </w:pPr>
            <w:r w:rsidRPr="0022681C">
              <w:rPr>
                <w:rFonts w:ascii="Times New Roman" w:eastAsia="Calibri" w:hAnsi="Times New Roman" w:cs="Times New Roman"/>
                <w:sz w:val="28"/>
                <w:szCs w:val="28"/>
              </w:rPr>
              <w:t xml:space="preserve">Технический специалист </w:t>
            </w:r>
          </w:p>
        </w:tc>
        <w:tc>
          <w:tcPr>
            <w:tcW w:w="2957" w:type="dxa"/>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w:t>
            </w:r>
          </w:p>
        </w:tc>
      </w:tr>
      <w:tr w:rsidR="00DB6124" w:rsidRPr="00DB6124" w:rsidTr="0089098F">
        <w:trPr>
          <w:trHeight w:hRule="exact" w:val="533"/>
          <w:jc w:val="center"/>
        </w:trPr>
        <w:tc>
          <w:tcPr>
            <w:tcW w:w="1421" w:type="dxa"/>
            <w:tcBorders>
              <w:top w:val="single" w:sz="4" w:space="0" w:color="auto"/>
              <w:left w:val="single" w:sz="4" w:space="0" w:color="auto"/>
              <w:bottom w:val="single" w:sz="4" w:space="0" w:color="auto"/>
            </w:tcBorders>
            <w:shd w:val="clear" w:color="auto" w:fill="FFFFFF"/>
          </w:tcPr>
          <w:p w:rsidR="00DB6124" w:rsidRPr="00DB6124" w:rsidRDefault="0022681C" w:rsidP="00DB6124">
            <w:pPr>
              <w:spacing w:after="200" w:line="276"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DB6124" w:rsidRPr="00DB6124">
              <w:rPr>
                <w:rFonts w:ascii="Times New Roman" w:eastAsia="Calibri" w:hAnsi="Times New Roman" w:cs="Times New Roman"/>
                <w:sz w:val="28"/>
                <w:szCs w:val="28"/>
              </w:rPr>
              <w:t>.</w:t>
            </w:r>
          </w:p>
        </w:tc>
        <w:tc>
          <w:tcPr>
            <w:tcW w:w="9658" w:type="dxa"/>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Методист</w:t>
            </w:r>
          </w:p>
        </w:tc>
        <w:tc>
          <w:tcPr>
            <w:tcW w:w="2957" w:type="dxa"/>
            <w:tcBorders>
              <w:top w:val="single" w:sz="4" w:space="0" w:color="auto"/>
              <w:left w:val="single" w:sz="4" w:space="0" w:color="auto"/>
              <w:bottom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w:t>
            </w:r>
          </w:p>
        </w:tc>
      </w:tr>
    </w:tbl>
    <w:p w:rsidR="00DB6124" w:rsidRPr="00DB6124" w:rsidRDefault="00DB6124" w:rsidP="00DB6124">
      <w:pPr>
        <w:spacing w:after="200" w:line="276" w:lineRule="auto"/>
        <w:ind w:right="-1" w:firstLine="709"/>
        <w:jc w:val="both"/>
        <w:rPr>
          <w:rFonts w:ascii="Times New Roman" w:eastAsia="Calibri" w:hAnsi="Times New Roman" w:cs="Times New Roman"/>
          <w:sz w:val="28"/>
          <w:szCs w:val="28"/>
        </w:rPr>
      </w:pPr>
    </w:p>
    <w:p w:rsidR="00DB6124" w:rsidRPr="00DB6124" w:rsidRDefault="00DB6124" w:rsidP="00DB6124">
      <w:pPr>
        <w:spacing w:after="200" w:line="276" w:lineRule="auto"/>
        <w:rPr>
          <w:rFonts w:ascii="Times New Roman" w:eastAsia="Calibri" w:hAnsi="Times New Roman" w:cs="Times New Roman"/>
          <w:sz w:val="28"/>
          <w:szCs w:val="28"/>
        </w:rPr>
      </w:pPr>
      <w:r w:rsidRPr="00DB6124">
        <w:rPr>
          <w:rFonts w:ascii="Times New Roman" w:eastAsia="Calibri" w:hAnsi="Times New Roman" w:cs="Times New Roman"/>
          <w:sz w:val="28"/>
          <w:szCs w:val="28"/>
        </w:rPr>
        <w:br w:type="page"/>
      </w:r>
    </w:p>
    <w:p w:rsidR="00DB6124" w:rsidRPr="00DB6124" w:rsidRDefault="00DB6124" w:rsidP="00DB6124">
      <w:pPr>
        <w:spacing w:after="200" w:line="276" w:lineRule="auto"/>
        <w:ind w:right="-1" w:firstLine="709"/>
        <w:jc w:val="right"/>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Приложение № 3</w:t>
      </w:r>
    </w:p>
    <w:p w:rsidR="00DB6124" w:rsidRPr="00DB6124" w:rsidRDefault="00DB6124" w:rsidP="00DB6124">
      <w:pPr>
        <w:spacing w:after="200" w:line="276" w:lineRule="auto"/>
        <w:ind w:right="-1" w:firstLine="709"/>
        <w:jc w:val="center"/>
        <w:rPr>
          <w:rFonts w:ascii="Times New Roman" w:eastAsia="Calibri" w:hAnsi="Times New Roman" w:cs="Times New Roman"/>
          <w:b/>
          <w:bCs/>
          <w:sz w:val="28"/>
          <w:szCs w:val="28"/>
        </w:rPr>
      </w:pPr>
      <w:r w:rsidRPr="00DB6124">
        <w:rPr>
          <w:rFonts w:ascii="Times New Roman" w:eastAsia="Calibri" w:hAnsi="Times New Roman" w:cs="Times New Roman"/>
          <w:b/>
          <w:bCs/>
          <w:sz w:val="28"/>
          <w:szCs w:val="28"/>
        </w:rPr>
        <w:t xml:space="preserve">Модель </w:t>
      </w:r>
      <w:r w:rsidR="004E30A0" w:rsidRPr="004E30A0">
        <w:rPr>
          <w:rFonts w:ascii="Times New Roman" w:eastAsia="Calibri" w:hAnsi="Times New Roman" w:cs="Times New Roman"/>
          <w:b/>
          <w:bCs/>
          <w:sz w:val="28"/>
          <w:szCs w:val="28"/>
        </w:rPr>
        <w:t>«</w:t>
      </w:r>
      <w:r w:rsidR="00595611" w:rsidRPr="004E30A0">
        <w:rPr>
          <w:rFonts w:ascii="Times New Roman" w:eastAsia="Calibri" w:hAnsi="Times New Roman" w:cs="Times New Roman"/>
          <w:b/>
          <w:sz w:val="28"/>
          <w:szCs w:val="28"/>
        </w:rPr>
        <w:t xml:space="preserve">Школьный информационно-библиотечный центр как пространство коллективного </w:t>
      </w:r>
      <w:r w:rsidR="00595611" w:rsidRPr="007A3D23">
        <w:rPr>
          <w:rFonts w:ascii="Times New Roman" w:eastAsia="Calibri" w:hAnsi="Times New Roman" w:cs="Times New Roman"/>
          <w:b/>
          <w:sz w:val="28"/>
          <w:szCs w:val="28"/>
        </w:rPr>
        <w:t>поиска и</w:t>
      </w:r>
      <w:r w:rsidR="00595611" w:rsidRPr="004E30A0">
        <w:rPr>
          <w:rFonts w:ascii="Times New Roman" w:eastAsia="Calibri" w:hAnsi="Times New Roman" w:cs="Times New Roman"/>
          <w:b/>
          <w:sz w:val="28"/>
          <w:szCs w:val="28"/>
        </w:rPr>
        <w:t xml:space="preserve"> творчества</w:t>
      </w:r>
      <w:r w:rsidR="004E30A0" w:rsidRPr="004E30A0">
        <w:rPr>
          <w:rFonts w:ascii="Times New Roman" w:eastAsia="Calibri" w:hAnsi="Times New Roman" w:cs="Times New Roman"/>
          <w:b/>
          <w:sz w:val="28"/>
          <w:szCs w:val="28"/>
        </w:rPr>
        <w:t>»</w:t>
      </w:r>
      <w:r w:rsidR="00595611" w:rsidRPr="00DB6124">
        <w:rPr>
          <w:rFonts w:ascii="Times New Roman" w:eastAsia="Calibri" w:hAnsi="Times New Roman" w:cs="Times New Roman"/>
          <w:sz w:val="28"/>
          <w:szCs w:val="28"/>
        </w:rPr>
        <w:t xml:space="preserve"> </w:t>
      </w:r>
    </w:p>
    <w:tbl>
      <w:tblPr>
        <w:tblStyle w:val="1"/>
        <w:tblW w:w="4905" w:type="pct"/>
        <w:tblLayout w:type="fixed"/>
        <w:tblLook w:val="04A0"/>
      </w:tblPr>
      <w:tblGrid>
        <w:gridCol w:w="3882"/>
        <w:gridCol w:w="2608"/>
        <w:gridCol w:w="2834"/>
        <w:gridCol w:w="2695"/>
        <w:gridCol w:w="2486"/>
      </w:tblGrid>
      <w:tr w:rsidR="00DB6124" w:rsidRPr="00DB6124" w:rsidTr="0089098F">
        <w:tc>
          <w:tcPr>
            <w:tcW w:w="1338" w:type="pct"/>
            <w:vMerge w:val="restart"/>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Название модели, её цели и задачи</w:t>
            </w: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Содержание деятельности ШИБЦ в рамках модели для участников образовательных отношений</w:t>
            </w:r>
          </w:p>
        </w:tc>
      </w:tr>
      <w:tr w:rsidR="00DB6124" w:rsidRPr="00DB6124" w:rsidTr="0089098F">
        <w:tc>
          <w:tcPr>
            <w:tcW w:w="1338" w:type="pct"/>
            <w:vMerge/>
            <w:vAlign w:val="center"/>
          </w:tcPr>
          <w:p w:rsidR="00DB6124" w:rsidRPr="00DB6124" w:rsidRDefault="00DB6124" w:rsidP="00DB6124">
            <w:pPr>
              <w:ind w:right="-1"/>
              <w:jc w:val="center"/>
              <w:rPr>
                <w:rFonts w:ascii="Times New Roman" w:eastAsia="Calibri" w:hAnsi="Times New Roman" w:cs="Times New Roman"/>
                <w:sz w:val="28"/>
                <w:szCs w:val="28"/>
              </w:rPr>
            </w:pPr>
          </w:p>
        </w:tc>
        <w:tc>
          <w:tcPr>
            <w:tcW w:w="899" w:type="pct"/>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обучающиеся</w:t>
            </w:r>
          </w:p>
        </w:tc>
        <w:tc>
          <w:tcPr>
            <w:tcW w:w="977" w:type="pct"/>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педагоги</w:t>
            </w:r>
          </w:p>
        </w:tc>
        <w:tc>
          <w:tcPr>
            <w:tcW w:w="929" w:type="pct"/>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Родители (законные представители)</w:t>
            </w:r>
          </w:p>
        </w:tc>
        <w:tc>
          <w:tcPr>
            <w:tcW w:w="857" w:type="pct"/>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Результаты</w:t>
            </w:r>
          </w:p>
        </w:tc>
      </w:tr>
      <w:tr w:rsidR="00DB6124" w:rsidRPr="00DB6124" w:rsidTr="0089098F">
        <w:trPr>
          <w:trHeight w:val="519"/>
        </w:trPr>
        <w:tc>
          <w:tcPr>
            <w:tcW w:w="1338" w:type="pct"/>
            <w:vMerge w:val="restart"/>
            <w:vAlign w:val="center"/>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ШИБЦ - место коллективного</w:t>
            </w:r>
            <w:r w:rsidR="001207CE">
              <w:rPr>
                <w:rFonts w:ascii="Times New Roman" w:eastAsia="Calibri" w:hAnsi="Times New Roman" w:cs="Times New Roman"/>
                <w:sz w:val="28"/>
                <w:szCs w:val="28"/>
              </w:rPr>
              <w:t xml:space="preserve"> поиска </w:t>
            </w:r>
            <w:r w:rsidRPr="00DB6124">
              <w:rPr>
                <w:rFonts w:ascii="Times New Roman" w:eastAsia="Calibri" w:hAnsi="Times New Roman" w:cs="Times New Roman"/>
                <w:sz w:val="28"/>
                <w:szCs w:val="28"/>
              </w:rPr>
              <w:t>и творчества</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u w:val="single"/>
              </w:rPr>
              <w:t>Цель:</w:t>
            </w:r>
            <w:r w:rsidRPr="00DB6124">
              <w:rPr>
                <w:rFonts w:ascii="Times New Roman" w:eastAsia="Calibri" w:hAnsi="Times New Roman" w:cs="Times New Roman"/>
                <w:sz w:val="28"/>
                <w:szCs w:val="28"/>
              </w:rPr>
              <w:t xml:space="preserve"> координация, организация и информационное обеспечение коллективно-творческой деятельности общеобразовательной организации</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u w:val="single"/>
              </w:rPr>
            </w:pPr>
            <w:r w:rsidRPr="00DB6124">
              <w:rPr>
                <w:rFonts w:ascii="Times New Roman" w:eastAsia="Calibri" w:hAnsi="Times New Roman" w:cs="Times New Roman"/>
                <w:sz w:val="28"/>
                <w:szCs w:val="28"/>
                <w:u w:val="single"/>
              </w:rPr>
              <w:t>Задачи:</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1. Создание системы совместной деятельности обучающихся, педагогов и </w:t>
            </w:r>
            <w:r w:rsidRPr="00DB6124">
              <w:rPr>
                <w:rFonts w:ascii="Times New Roman" w:eastAsia="Calibri" w:hAnsi="Times New Roman" w:cs="Times New Roman"/>
                <w:sz w:val="28"/>
                <w:szCs w:val="28"/>
              </w:rPr>
              <w:lastRenderedPageBreak/>
              <w:t>родителей в ОО, ее информационное обеспечение</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2. Создание системы детско-взрослого взаимодействия в ОО, ее информационное обеспечение.</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3. Создание</w:t>
            </w:r>
            <w:r w:rsidRPr="00DB6124">
              <w:rPr>
                <w:rFonts w:ascii="Times New Roman" w:eastAsia="Calibri" w:hAnsi="Times New Roman" w:cs="Times New Roman"/>
                <w:sz w:val="28"/>
                <w:szCs w:val="28"/>
              </w:rPr>
              <w:tab/>
              <w:t xml:space="preserve"> системы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работы в ОО, ее диагностическое и информационное обеспечение.</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4. Создание информационной поддержки воспитательной работы в ОО и условий для коллективного дела</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5. Создание информационной поддержки и условий для реализации интересов и потребностей участников.</w:t>
            </w:r>
          </w:p>
          <w:p w:rsidR="00DB6124" w:rsidRPr="00DB6124" w:rsidRDefault="00DB6124" w:rsidP="00DB6124">
            <w:pPr>
              <w:ind w:right="-1"/>
              <w:rPr>
                <w:rFonts w:ascii="Times New Roman" w:eastAsia="Calibri" w:hAnsi="Times New Roman" w:cs="Times New Roman"/>
                <w:sz w:val="28"/>
                <w:szCs w:val="28"/>
              </w:rPr>
            </w:pP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lastRenderedPageBreak/>
              <w:t>образовательная функция</w:t>
            </w:r>
          </w:p>
        </w:tc>
      </w:tr>
      <w:tr w:rsidR="00DB6124" w:rsidRPr="00DB6124" w:rsidTr="0089098F">
        <w:trPr>
          <w:trHeight w:val="1122"/>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Изучение интересов и потребностей детей</w:t>
            </w:r>
          </w:p>
        </w:tc>
        <w:tc>
          <w:tcPr>
            <w:tcW w:w="1906" w:type="pct"/>
            <w:gridSpan w:val="2"/>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проектной деятельности, проведение обучающих и психолого-педагогических семинаров различной тематики, формирование систем общения и способов взаимодействия</w:t>
            </w:r>
          </w:p>
        </w:tc>
        <w:tc>
          <w:tcPr>
            <w:tcW w:w="85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системы совместной деятельности обучающихся, педагогов и родителей в ОО, ее информационное обеспечение</w:t>
            </w:r>
          </w:p>
        </w:tc>
      </w:tr>
      <w:tr w:rsidR="00DB6124" w:rsidRPr="00DB6124" w:rsidTr="0089098F">
        <w:trPr>
          <w:trHeight w:val="2775"/>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проектной деятельности (подготовка проектов коллективных, индивидуальных)</w:t>
            </w:r>
          </w:p>
        </w:tc>
        <w:tc>
          <w:tcPr>
            <w:tcW w:w="1906" w:type="pct"/>
            <w:gridSpan w:val="2"/>
            <w:vMerge/>
            <w:vAlign w:val="center"/>
          </w:tcPr>
          <w:p w:rsidR="00DB6124" w:rsidRPr="00DB6124" w:rsidRDefault="00DB6124" w:rsidP="00DB6124">
            <w:pPr>
              <w:ind w:right="-1"/>
              <w:rPr>
                <w:rFonts w:ascii="Times New Roman" w:eastAsia="Calibri" w:hAnsi="Times New Roman" w:cs="Times New Roman"/>
                <w:sz w:val="28"/>
                <w:szCs w:val="28"/>
              </w:rPr>
            </w:pPr>
          </w:p>
        </w:tc>
        <w:tc>
          <w:tcPr>
            <w:tcW w:w="857" w:type="pct"/>
            <w:vMerge/>
            <w:vAlign w:val="center"/>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486"/>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информационно-методическая функция</w:t>
            </w:r>
          </w:p>
        </w:tc>
      </w:tr>
      <w:tr w:rsidR="00DB6124" w:rsidRPr="00DB6124" w:rsidTr="0089098F">
        <w:trPr>
          <w:trHeight w:val="3653"/>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школьных проектов</w:t>
            </w: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методических материалов</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Изучение возможностей родителей в консультативной</w:t>
            </w:r>
            <w:r w:rsidRPr="00DB6124">
              <w:rPr>
                <w:rFonts w:ascii="Times New Roman" w:eastAsia="Calibri" w:hAnsi="Times New Roman" w:cs="Times New Roman"/>
                <w:sz w:val="28"/>
                <w:szCs w:val="28"/>
              </w:rPr>
              <w:tab/>
              <w:t xml:space="preserve"> поддержке и сопровождении коллективных и индивидуальных</w:t>
            </w:r>
            <w:r w:rsidRPr="00DB6124">
              <w:rPr>
                <w:rFonts w:ascii="Times New Roman" w:eastAsia="Calibri" w:hAnsi="Times New Roman" w:cs="Times New Roman"/>
                <w:sz w:val="28"/>
                <w:szCs w:val="28"/>
              </w:rPr>
              <w:tab/>
              <w:t xml:space="preserve"> проектов</w:t>
            </w:r>
          </w:p>
        </w:tc>
        <w:tc>
          <w:tcPr>
            <w:tcW w:w="85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системы детско- взрослого взаимодействия в ОО, ее информационное обеспечение</w:t>
            </w:r>
          </w:p>
        </w:tc>
      </w:tr>
      <w:tr w:rsidR="00DB6124" w:rsidRPr="00DB6124" w:rsidTr="0089098F">
        <w:trPr>
          <w:trHeight w:val="3653"/>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индивидуального</w:t>
            </w:r>
            <w:r w:rsidRPr="00DB6124">
              <w:rPr>
                <w:rFonts w:ascii="Times New Roman" w:eastAsia="Calibri" w:hAnsi="Times New Roman" w:cs="Times New Roman"/>
                <w:sz w:val="28"/>
                <w:szCs w:val="28"/>
              </w:rPr>
              <w:tab/>
              <w:t xml:space="preserve"> и группового информирования по различной тематике индивидуального и группового информирования по различной тематике</w:t>
            </w: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развития профессиональной компетентности и проведения обучающих, проектировочных семинаров; разработки программ, педагогических проектов; обмена опытом</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работы родительских клубов; консультативных пунктов (социального педагога, психолога, директора, заместителей директора) для разрешения проблемных ситуаций</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3653"/>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Содействие классным руководителям в создании информационных банков материалов, актуальных</w:t>
            </w:r>
            <w:r w:rsidRPr="00DB6124">
              <w:rPr>
                <w:rFonts w:ascii="Times New Roman" w:eastAsia="Calibri" w:hAnsi="Times New Roman" w:cs="Times New Roman"/>
                <w:sz w:val="28"/>
                <w:szCs w:val="28"/>
              </w:rPr>
              <w:tab/>
              <w:t>для учебного и воспитательного процессов</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работы Совета школы (ГОУ)</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2839"/>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разработок воспитательных тематических бесед, мероприятий</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консультативных пунктов с психологами по итогам диагностики о склонности детей к профессиональной деятельности</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2254"/>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Подбор материала, информации для организации внеурочной деятельности: работы кружков, клубов по интересам</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индивидуальных консультаций со специалистами.</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831"/>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vMerge w:val="restart"/>
          </w:tcPr>
          <w:p w:rsidR="00DB6124" w:rsidRPr="00DB6124" w:rsidRDefault="00DB6124" w:rsidP="00DB6124">
            <w:pPr>
              <w:ind w:right="-1"/>
              <w:rPr>
                <w:rFonts w:ascii="Times New Roman" w:eastAsia="Calibri" w:hAnsi="Times New Roman" w:cs="Times New Roman"/>
                <w:sz w:val="28"/>
                <w:szCs w:val="28"/>
              </w:rPr>
            </w:pP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и отбор материала к тематическим родительским собраниям</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71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vMerge/>
          </w:tcPr>
          <w:p w:rsidR="00DB6124" w:rsidRPr="00DB6124" w:rsidRDefault="00DB6124" w:rsidP="00DB6124">
            <w:pPr>
              <w:ind w:right="-1"/>
              <w:rPr>
                <w:rFonts w:ascii="Times New Roman" w:eastAsia="Calibri" w:hAnsi="Times New Roman" w:cs="Times New Roman"/>
                <w:sz w:val="28"/>
                <w:szCs w:val="28"/>
              </w:rPr>
            </w:pP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индивидуальных консультаций со специалистами: социальным педагогом, психологом</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709"/>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vMerge/>
          </w:tcPr>
          <w:p w:rsidR="00DB6124" w:rsidRPr="00DB6124" w:rsidRDefault="00DB6124" w:rsidP="00DB6124">
            <w:pPr>
              <w:ind w:right="-1"/>
              <w:rPr>
                <w:rFonts w:ascii="Times New Roman" w:eastAsia="Calibri" w:hAnsi="Times New Roman" w:cs="Times New Roman"/>
                <w:sz w:val="28"/>
                <w:szCs w:val="28"/>
              </w:rPr>
            </w:pP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Формирование направлений для организация совместной деятельности (творческой, изобретательской, конструкторской)</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469"/>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i/>
                <w:sz w:val="28"/>
                <w:szCs w:val="28"/>
              </w:rPr>
            </w:pPr>
            <w:proofErr w:type="spellStart"/>
            <w:r w:rsidRPr="00DB6124">
              <w:rPr>
                <w:rFonts w:ascii="Times New Roman" w:eastAsia="Calibri" w:hAnsi="Times New Roman" w:cs="Times New Roman"/>
                <w:i/>
                <w:sz w:val="28"/>
                <w:szCs w:val="28"/>
              </w:rPr>
              <w:t>профориентационная</w:t>
            </w:r>
            <w:proofErr w:type="spellEnd"/>
            <w:r w:rsidRPr="00DB6124">
              <w:rPr>
                <w:rFonts w:ascii="Times New Roman" w:eastAsia="Calibri" w:hAnsi="Times New Roman" w:cs="Times New Roman"/>
                <w:i/>
                <w:sz w:val="28"/>
                <w:szCs w:val="28"/>
              </w:rPr>
              <w:t xml:space="preserve"> функция</w:t>
            </w:r>
          </w:p>
        </w:tc>
      </w:tr>
      <w:tr w:rsidR="00DB6124" w:rsidRPr="00DB6124" w:rsidTr="0089098F">
        <w:trPr>
          <w:trHeight w:val="709"/>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Изучение интересов и потребностей детей</w:t>
            </w:r>
          </w:p>
        </w:tc>
        <w:tc>
          <w:tcPr>
            <w:tcW w:w="1906" w:type="pct"/>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информационных и методических мероприятий</w:t>
            </w:r>
          </w:p>
        </w:tc>
        <w:tc>
          <w:tcPr>
            <w:tcW w:w="85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Наличие системы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работы в ОО, ее диагностическое и информационное обеспечение</w:t>
            </w:r>
          </w:p>
        </w:tc>
      </w:tr>
      <w:tr w:rsidR="00DB6124" w:rsidRPr="00DB6124" w:rsidTr="0089098F">
        <w:trPr>
          <w:trHeight w:val="709"/>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Организация работы по психологическому диагностированию </w:t>
            </w:r>
            <w:r w:rsidRPr="00DB6124">
              <w:rPr>
                <w:rFonts w:ascii="Times New Roman" w:eastAsia="Calibri" w:hAnsi="Times New Roman" w:cs="Times New Roman"/>
                <w:sz w:val="28"/>
                <w:szCs w:val="28"/>
              </w:rPr>
              <w:lastRenderedPageBreak/>
              <w:t>склонности к профессиональной деятельности; психологических тренингов</w:t>
            </w:r>
          </w:p>
        </w:tc>
        <w:tc>
          <w:tcPr>
            <w:tcW w:w="1906" w:type="pct"/>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 xml:space="preserve">Содействие классным руководителям в создании информационных банков материалов, актуальных для учебного и воспитательного процессов, в том числе по </w:t>
            </w:r>
            <w:r w:rsidRPr="00DB6124">
              <w:rPr>
                <w:rFonts w:ascii="Times New Roman" w:eastAsia="Calibri" w:hAnsi="Times New Roman" w:cs="Times New Roman"/>
                <w:sz w:val="28"/>
                <w:szCs w:val="28"/>
              </w:rPr>
              <w:lastRenderedPageBreak/>
              <w:t>профориентации</w:t>
            </w: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встреч, формирующих представление о профессиях</w:t>
            </w:r>
          </w:p>
        </w:tc>
        <w:tc>
          <w:tcPr>
            <w:tcW w:w="97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психолого-педагогических диагностик для определения склонности к выбору профессии</w:t>
            </w: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Изучение возможностей родителей в организации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работы в ОО</w:t>
            </w:r>
          </w:p>
        </w:tc>
        <w:tc>
          <w:tcPr>
            <w:tcW w:w="857" w:type="pct"/>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vMerge/>
          </w:tcPr>
          <w:p w:rsidR="00DB6124" w:rsidRPr="00DB6124" w:rsidRDefault="00DB6124" w:rsidP="00DB6124">
            <w:pPr>
              <w:ind w:right="-1"/>
              <w:rPr>
                <w:rFonts w:ascii="Times New Roman" w:eastAsia="Calibri" w:hAnsi="Times New Roman" w:cs="Times New Roman"/>
                <w:sz w:val="28"/>
                <w:szCs w:val="28"/>
              </w:rPr>
            </w:pPr>
          </w:p>
        </w:tc>
        <w:tc>
          <w:tcPr>
            <w:tcW w:w="977" w:type="pct"/>
            <w:vMerge/>
          </w:tcPr>
          <w:p w:rsidR="00DB6124" w:rsidRPr="00DB6124" w:rsidRDefault="00DB6124" w:rsidP="00DB6124">
            <w:pPr>
              <w:ind w:right="-1"/>
              <w:rPr>
                <w:rFonts w:ascii="Times New Roman" w:eastAsia="Calibri" w:hAnsi="Times New Roman" w:cs="Times New Roman"/>
                <w:sz w:val="28"/>
                <w:szCs w:val="28"/>
              </w:rPr>
            </w:pPr>
          </w:p>
        </w:tc>
        <w:tc>
          <w:tcPr>
            <w:tcW w:w="92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Определение форм и способов участия в профессиональном определении обучающихся</w:t>
            </w:r>
          </w:p>
        </w:tc>
        <w:tc>
          <w:tcPr>
            <w:tcW w:w="857" w:type="pct"/>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583"/>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воспитательная функция</w:t>
            </w: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сборов; групповой деятельности волонтерских отрядов; отрядов Российского движения школьников (РДШ)</w:t>
            </w:r>
          </w:p>
        </w:tc>
        <w:tc>
          <w:tcPr>
            <w:tcW w:w="1906" w:type="pct"/>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Содействие классным руководителям в создании информационных банков материалов, актуальных для воспитательного процесса</w:t>
            </w:r>
          </w:p>
        </w:tc>
        <w:tc>
          <w:tcPr>
            <w:tcW w:w="85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Действующая система информационной поддержки воспитательной работы в ОО и условий для коллективного дела.</w:t>
            </w:r>
          </w:p>
        </w:tc>
      </w:tr>
      <w:tr w:rsidR="00DB6124" w:rsidRPr="00DB6124" w:rsidTr="0089098F">
        <w:trPr>
          <w:trHeight w:val="42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3662" w:type="pct"/>
            <w:gridSpan w:val="4"/>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досуговая функция</w:t>
            </w: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и проведение внеурочных мероприятий различного уровня</w:t>
            </w:r>
          </w:p>
        </w:tc>
        <w:tc>
          <w:tcPr>
            <w:tcW w:w="977"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Содействие классным руководителям в создании информационных банков материалов, актуальных для воспитательного процесса, в т.ч. для внеурочных мероприятий</w:t>
            </w:r>
          </w:p>
        </w:tc>
        <w:tc>
          <w:tcPr>
            <w:tcW w:w="929" w:type="pct"/>
            <w:vMerge w:val="restart"/>
          </w:tcPr>
          <w:p w:rsidR="00DB6124" w:rsidRPr="00DB6124" w:rsidRDefault="00DB6124" w:rsidP="00DB6124">
            <w:pPr>
              <w:ind w:right="-1"/>
              <w:rPr>
                <w:rFonts w:ascii="Times New Roman" w:eastAsia="Calibri" w:hAnsi="Times New Roman" w:cs="Times New Roman"/>
                <w:sz w:val="28"/>
                <w:szCs w:val="28"/>
              </w:rPr>
            </w:pPr>
          </w:p>
        </w:tc>
        <w:tc>
          <w:tcPr>
            <w:tcW w:w="85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Действующая система информационной поддержки и условий для реализации интересов и потребностей участников</w:t>
            </w: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Изучение интересов и потребностей детей</w:t>
            </w:r>
          </w:p>
        </w:tc>
        <w:tc>
          <w:tcPr>
            <w:tcW w:w="977" w:type="pct"/>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тематического информирования в соответствии с запросами</w:t>
            </w:r>
          </w:p>
        </w:tc>
        <w:tc>
          <w:tcPr>
            <w:tcW w:w="929" w:type="pct"/>
            <w:vMerge/>
          </w:tcPr>
          <w:p w:rsidR="00DB6124" w:rsidRPr="00DB6124" w:rsidRDefault="00DB6124" w:rsidP="00DB6124">
            <w:pPr>
              <w:ind w:right="-1"/>
              <w:rPr>
                <w:rFonts w:ascii="Times New Roman" w:eastAsia="Calibri" w:hAnsi="Times New Roman" w:cs="Times New Roman"/>
                <w:sz w:val="28"/>
                <w:szCs w:val="28"/>
              </w:rPr>
            </w:pP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rPr>
          <w:trHeight w:val="1150"/>
        </w:trPr>
        <w:tc>
          <w:tcPr>
            <w:tcW w:w="1338" w:type="pct"/>
            <w:vMerge/>
          </w:tcPr>
          <w:p w:rsidR="00DB6124" w:rsidRPr="00DB6124" w:rsidRDefault="00DB6124" w:rsidP="00DB6124">
            <w:pPr>
              <w:ind w:right="-1"/>
              <w:jc w:val="center"/>
              <w:rPr>
                <w:rFonts w:ascii="Times New Roman" w:eastAsia="Calibri" w:hAnsi="Times New Roman" w:cs="Times New Roman"/>
                <w:sz w:val="28"/>
                <w:szCs w:val="28"/>
              </w:rPr>
            </w:pPr>
          </w:p>
        </w:tc>
        <w:tc>
          <w:tcPr>
            <w:tcW w:w="899" w:type="pc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внеурочной деятельности: работа кружков и клубов по интересам</w:t>
            </w:r>
          </w:p>
        </w:tc>
        <w:tc>
          <w:tcPr>
            <w:tcW w:w="977" w:type="pct"/>
            <w:vMerge/>
          </w:tcPr>
          <w:p w:rsidR="00DB6124" w:rsidRPr="00DB6124" w:rsidRDefault="00DB6124" w:rsidP="00DB6124">
            <w:pPr>
              <w:ind w:right="-1"/>
              <w:rPr>
                <w:rFonts w:ascii="Times New Roman" w:eastAsia="Calibri" w:hAnsi="Times New Roman" w:cs="Times New Roman"/>
                <w:sz w:val="28"/>
                <w:szCs w:val="28"/>
              </w:rPr>
            </w:pPr>
          </w:p>
        </w:tc>
        <w:tc>
          <w:tcPr>
            <w:tcW w:w="929" w:type="pct"/>
            <w:vMerge/>
          </w:tcPr>
          <w:p w:rsidR="00DB6124" w:rsidRPr="00DB6124" w:rsidRDefault="00DB6124" w:rsidP="00DB6124">
            <w:pPr>
              <w:ind w:right="-1"/>
              <w:rPr>
                <w:rFonts w:ascii="Times New Roman" w:eastAsia="Calibri" w:hAnsi="Times New Roman" w:cs="Times New Roman"/>
                <w:sz w:val="28"/>
                <w:szCs w:val="28"/>
              </w:rPr>
            </w:pPr>
          </w:p>
        </w:tc>
        <w:tc>
          <w:tcPr>
            <w:tcW w:w="857" w:type="pct"/>
            <w:vMerge/>
          </w:tcPr>
          <w:p w:rsidR="00DB6124" w:rsidRPr="00DB6124" w:rsidRDefault="00DB6124" w:rsidP="00DB6124">
            <w:pPr>
              <w:ind w:right="-1"/>
              <w:rPr>
                <w:rFonts w:ascii="Times New Roman" w:eastAsia="Calibri" w:hAnsi="Times New Roman" w:cs="Times New Roman"/>
                <w:sz w:val="28"/>
                <w:szCs w:val="28"/>
              </w:rPr>
            </w:pPr>
          </w:p>
        </w:tc>
      </w:tr>
    </w:tbl>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p w:rsidR="00DB6124" w:rsidRPr="00DB6124" w:rsidRDefault="00DB6124" w:rsidP="00DB6124">
      <w:pPr>
        <w:spacing w:after="200" w:line="276" w:lineRule="auto"/>
        <w:rPr>
          <w:rFonts w:ascii="Times New Roman" w:eastAsia="Calibri" w:hAnsi="Times New Roman" w:cs="Times New Roman"/>
          <w:sz w:val="28"/>
          <w:szCs w:val="28"/>
        </w:rPr>
      </w:pPr>
      <w:r w:rsidRPr="00DB6124">
        <w:rPr>
          <w:rFonts w:ascii="Times New Roman" w:eastAsia="Calibri" w:hAnsi="Times New Roman" w:cs="Times New Roman"/>
          <w:sz w:val="28"/>
          <w:szCs w:val="28"/>
        </w:rPr>
        <w:br w:type="page"/>
      </w:r>
    </w:p>
    <w:p w:rsidR="00DB6124" w:rsidRPr="00DB6124" w:rsidRDefault="00DB6124" w:rsidP="00DB6124">
      <w:pPr>
        <w:spacing w:after="200" w:line="276" w:lineRule="auto"/>
        <w:ind w:right="-1" w:firstLine="709"/>
        <w:jc w:val="right"/>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Приложение № 4</w:t>
      </w:r>
    </w:p>
    <w:p w:rsidR="00595611" w:rsidRPr="001207CE" w:rsidRDefault="00DB6124" w:rsidP="00DB6124">
      <w:pPr>
        <w:spacing w:after="200" w:line="276" w:lineRule="auto"/>
        <w:ind w:right="-1" w:firstLine="709"/>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 xml:space="preserve">Модель </w:t>
      </w:r>
      <w:r w:rsidR="001207CE" w:rsidRPr="004E30A0">
        <w:rPr>
          <w:rFonts w:ascii="Times New Roman" w:eastAsia="Calibri" w:hAnsi="Times New Roman" w:cs="Times New Roman"/>
          <w:b/>
          <w:sz w:val="28"/>
          <w:szCs w:val="28"/>
        </w:rPr>
        <w:t>«</w:t>
      </w:r>
      <w:r w:rsidR="00595611" w:rsidRPr="004E30A0">
        <w:rPr>
          <w:rFonts w:ascii="Times New Roman" w:eastAsia="Calibri" w:hAnsi="Times New Roman" w:cs="Times New Roman"/>
          <w:b/>
          <w:sz w:val="28"/>
          <w:szCs w:val="28"/>
        </w:rPr>
        <w:t>Школьный информационно-библиотечный центр – основной элемент  инфраструктуры чтения, центр по формированию информационной культуры участников образовательного процесса</w:t>
      </w:r>
      <w:r w:rsidR="001207CE" w:rsidRPr="004E30A0">
        <w:rPr>
          <w:rFonts w:ascii="Times New Roman" w:eastAsia="Calibri" w:hAnsi="Times New Roman" w:cs="Times New Roman"/>
          <w:b/>
          <w:sz w:val="28"/>
          <w:szCs w:val="28"/>
        </w:rPr>
        <w:t>»</w:t>
      </w:r>
      <w:r w:rsidR="00595611" w:rsidRPr="001207CE">
        <w:rPr>
          <w:rFonts w:ascii="Times New Roman" w:eastAsia="Calibri" w:hAnsi="Times New Roman" w:cs="Times New Roman"/>
          <w:b/>
          <w:sz w:val="28"/>
          <w:szCs w:val="28"/>
        </w:rPr>
        <w:t xml:space="preserve"> </w:t>
      </w:r>
    </w:p>
    <w:tbl>
      <w:tblPr>
        <w:tblStyle w:val="1"/>
        <w:tblW w:w="0" w:type="auto"/>
        <w:tblLook w:val="04A0"/>
      </w:tblPr>
      <w:tblGrid>
        <w:gridCol w:w="2957"/>
        <w:gridCol w:w="2957"/>
        <w:gridCol w:w="2957"/>
        <w:gridCol w:w="2957"/>
        <w:gridCol w:w="2958"/>
      </w:tblGrid>
      <w:tr w:rsidR="00DB6124" w:rsidRPr="00DB6124" w:rsidTr="0089098F">
        <w:tc>
          <w:tcPr>
            <w:tcW w:w="2957" w:type="dxa"/>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Название модели, ее цели и задачи</w:t>
            </w:r>
          </w:p>
        </w:tc>
        <w:tc>
          <w:tcPr>
            <w:tcW w:w="11829" w:type="dxa"/>
            <w:gridSpan w:val="4"/>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Содержание деятельности ШИБЦ в рамках модели для участников образовательных отношений</w:t>
            </w:r>
          </w:p>
        </w:tc>
      </w:tr>
      <w:tr w:rsidR="00DB6124" w:rsidRPr="00DB6124" w:rsidTr="0089098F">
        <w:tc>
          <w:tcPr>
            <w:tcW w:w="2957"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ШИБЦ - центр формирования читательской компетентности</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u w:val="single"/>
              </w:rPr>
              <w:t xml:space="preserve">Цель:  </w:t>
            </w:r>
            <w:r w:rsidRPr="00DB6124">
              <w:rPr>
                <w:rFonts w:ascii="Times New Roman" w:eastAsia="Calibri" w:hAnsi="Times New Roman" w:cs="Times New Roman"/>
                <w:sz w:val="28"/>
                <w:szCs w:val="28"/>
              </w:rPr>
              <w:t>организация, координация деятельности по формированию информационной культуры, читательской компетентности</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u w:val="single"/>
              </w:rPr>
            </w:pPr>
            <w:r w:rsidRPr="00DB6124">
              <w:rPr>
                <w:rFonts w:ascii="Times New Roman" w:eastAsia="Calibri" w:hAnsi="Times New Roman" w:cs="Times New Roman"/>
                <w:sz w:val="28"/>
                <w:szCs w:val="28"/>
                <w:u w:val="single"/>
              </w:rPr>
              <w:t>Задачи:</w:t>
            </w:r>
          </w:p>
          <w:p w:rsidR="00DB6124" w:rsidRPr="00DB6124" w:rsidRDefault="00DB6124" w:rsidP="00DB6124">
            <w:pPr>
              <w:numPr>
                <w:ilvl w:val="0"/>
                <w:numId w:val="5"/>
              </w:numPr>
              <w:ind w:left="284" w:right="-1" w:hanging="284"/>
              <w:contextualSpacing/>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учебно-методических условий для формирования и развития читательской грамотности</w:t>
            </w:r>
          </w:p>
          <w:p w:rsidR="00DB6124" w:rsidRPr="00DB6124" w:rsidRDefault="00DB6124" w:rsidP="00DB6124">
            <w:pPr>
              <w:numPr>
                <w:ilvl w:val="0"/>
                <w:numId w:val="5"/>
              </w:numPr>
              <w:ind w:left="284" w:right="-1" w:hanging="284"/>
              <w:contextualSpacing/>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Создание методических условии для формирования и развития читательской компетентности</w:t>
            </w:r>
          </w:p>
          <w:p w:rsidR="00DB6124" w:rsidRPr="00DB6124" w:rsidRDefault="00DB6124" w:rsidP="00DB6124">
            <w:pPr>
              <w:numPr>
                <w:ilvl w:val="0"/>
                <w:numId w:val="5"/>
              </w:numPr>
              <w:ind w:left="284" w:right="-1" w:hanging="284"/>
              <w:contextualSpacing/>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условий для популяризации чтения</w:t>
            </w:r>
          </w:p>
          <w:p w:rsidR="00DB6124" w:rsidRPr="00DB6124" w:rsidRDefault="00DB6124" w:rsidP="00DB6124">
            <w:pPr>
              <w:numPr>
                <w:ilvl w:val="0"/>
                <w:numId w:val="5"/>
              </w:numPr>
              <w:ind w:left="284" w:right="-1" w:hanging="284"/>
              <w:contextualSpacing/>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условий для организации работы по </w:t>
            </w:r>
            <w:proofErr w:type="spellStart"/>
            <w:r w:rsidRPr="00DB6124">
              <w:rPr>
                <w:rFonts w:ascii="Times New Roman" w:eastAsia="Calibri" w:hAnsi="Times New Roman" w:cs="Times New Roman"/>
                <w:sz w:val="28"/>
                <w:szCs w:val="28"/>
              </w:rPr>
              <w:t>формированиюи</w:t>
            </w:r>
            <w:proofErr w:type="spellEnd"/>
            <w:r w:rsidRPr="00DB6124">
              <w:rPr>
                <w:rFonts w:ascii="Times New Roman" w:eastAsia="Calibri" w:hAnsi="Times New Roman" w:cs="Times New Roman"/>
                <w:sz w:val="28"/>
                <w:szCs w:val="28"/>
              </w:rPr>
              <w:t xml:space="preserve"> развитию информационной культуры и читательских компетенций</w:t>
            </w: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lastRenderedPageBreak/>
              <w:t>обучающиеся</w:t>
            </w: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педагоги</w:t>
            </w: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Родители (законные представители)</w:t>
            </w:r>
          </w:p>
        </w:tc>
        <w:tc>
          <w:tcPr>
            <w:tcW w:w="2958"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b/>
                <w:sz w:val="28"/>
                <w:szCs w:val="28"/>
              </w:rPr>
              <w:t>Результаты</w:t>
            </w:r>
          </w:p>
        </w:tc>
      </w:tr>
      <w:tr w:rsidR="00DB6124" w:rsidRPr="00DB6124" w:rsidTr="0089098F">
        <w:tc>
          <w:tcPr>
            <w:tcW w:w="2957" w:type="dxa"/>
            <w:vMerge/>
          </w:tcPr>
          <w:p w:rsidR="00DB6124" w:rsidRPr="00DB6124" w:rsidRDefault="00DB6124" w:rsidP="00DB6124">
            <w:pPr>
              <w:numPr>
                <w:ilvl w:val="0"/>
                <w:numId w:val="5"/>
              </w:numPr>
              <w:ind w:left="284" w:right="-1" w:hanging="284"/>
              <w:contextualSpacing/>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обеспечивающая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фонда литературы (справочной, учебной, публицистической, научной, художественной, методической на бумажных и электронных носителях</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Система учебно-методических условий для формирования и развития читательской грамотности</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электронных каталогов</w:t>
            </w:r>
          </w:p>
        </w:tc>
        <w:tc>
          <w:tcPr>
            <w:tcW w:w="2958" w:type="dxa"/>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Оформление подписки на необходимые периодические издания</w:t>
            </w:r>
          </w:p>
        </w:tc>
        <w:tc>
          <w:tcPr>
            <w:tcW w:w="2958" w:type="dxa"/>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образовательная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5914" w:type="dxa"/>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Реализация программы «Основы информационной культуры» в 1-9кл</w:t>
            </w: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Проведение семинаров для родителей «Основы информационной культуры»</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Система методических условий для формирования и развития читательской компетентности</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5914" w:type="dxa"/>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Разработка и реализация системы тематических библиотечных уроков (с  1 - по 11 </w:t>
            </w:r>
            <w:proofErr w:type="spellStart"/>
            <w:r w:rsidRPr="00DB6124">
              <w:rPr>
                <w:rFonts w:ascii="Times New Roman" w:eastAsia="Calibri" w:hAnsi="Times New Roman" w:cs="Times New Roman"/>
                <w:sz w:val="28"/>
                <w:szCs w:val="28"/>
              </w:rPr>
              <w:t>кл</w:t>
            </w:r>
            <w:proofErr w:type="spellEnd"/>
            <w:r w:rsidRPr="00DB6124">
              <w:rPr>
                <w:rFonts w:ascii="Times New Roman" w:eastAsia="Calibri" w:hAnsi="Times New Roman" w:cs="Times New Roman"/>
                <w:sz w:val="28"/>
                <w:szCs w:val="28"/>
              </w:rPr>
              <w:t>)</w:t>
            </w: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Проведение семинаров по вопросам семейного чтения</w:t>
            </w:r>
          </w:p>
        </w:tc>
        <w:tc>
          <w:tcPr>
            <w:tcW w:w="2958" w:type="dxa"/>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5914" w:type="dxa"/>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Разработка и реализация интегрированных курсов («Основы смыслового чтения и работа с текстом»)</w:t>
            </w: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Проведения семинаров по вопросам привлечения к чтению</w:t>
            </w:r>
          </w:p>
        </w:tc>
        <w:tc>
          <w:tcPr>
            <w:tcW w:w="2958" w:type="dxa"/>
            <w:vMerge/>
          </w:tcPr>
          <w:p w:rsidR="00DB6124" w:rsidRPr="00DB6124" w:rsidRDefault="00DB6124" w:rsidP="00DB6124">
            <w:pPr>
              <w:ind w:right="-1"/>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5914" w:type="dxa"/>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Проведение сетевых читательских проектов, акций, мероприятий по чтению (команды школьников)</w:t>
            </w:r>
          </w:p>
        </w:tc>
        <w:tc>
          <w:tcPr>
            <w:tcW w:w="2957"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Проведение семинаров по вопросам информационной безопасности</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Кураторство читательских проектов</w:t>
            </w: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индивидуальных</w:t>
            </w:r>
          </w:p>
        </w:tc>
        <w:tc>
          <w:tcPr>
            <w:tcW w:w="2957" w:type="dxa"/>
            <w:vMerge/>
          </w:tcPr>
          <w:p w:rsidR="00DB6124" w:rsidRPr="00DB6124" w:rsidRDefault="00DB6124" w:rsidP="00DB6124">
            <w:pPr>
              <w:ind w:right="-1"/>
              <w:rPr>
                <w:rFonts w:ascii="Times New Roman" w:eastAsia="Calibri" w:hAnsi="Times New Roman" w:cs="Times New Roman"/>
                <w:sz w:val="28"/>
                <w:szCs w:val="28"/>
              </w:rPr>
            </w:pP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культурно-просветительская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Проведение читательских конференций «Читающая семья»</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условий для популяризации чтения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Ведение библиотечного сайта - навигатора</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firstLine="20"/>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книжных выставок, проведение экскурсий по выставкам</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досуговая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Организация клубов по интересам (клуб любителей фантастики, </w:t>
            </w:r>
            <w:proofErr w:type="spellStart"/>
            <w:r w:rsidRPr="00DB6124">
              <w:rPr>
                <w:rFonts w:ascii="Times New Roman" w:eastAsia="Calibri" w:hAnsi="Times New Roman" w:cs="Times New Roman"/>
                <w:sz w:val="28"/>
                <w:szCs w:val="28"/>
              </w:rPr>
              <w:t>фэнтези</w:t>
            </w:r>
            <w:proofErr w:type="spellEnd"/>
            <w:r w:rsidRPr="00DB6124">
              <w:rPr>
                <w:rFonts w:ascii="Times New Roman" w:eastAsia="Calibri" w:hAnsi="Times New Roman" w:cs="Times New Roman"/>
                <w:sz w:val="28"/>
                <w:szCs w:val="28"/>
              </w:rPr>
              <w:t xml:space="preserve"> и т.д.)</w:t>
            </w:r>
          </w:p>
        </w:tc>
        <w:tc>
          <w:tcPr>
            <w:tcW w:w="2957"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мотивационных условий для развития личностных компетенций педагогов</w:t>
            </w:r>
          </w:p>
        </w:tc>
        <w:tc>
          <w:tcPr>
            <w:tcW w:w="2957"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конкурсных мероприятий по популяризации семейного чтения</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условий для популяризации чтения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клубов семейного чтения</w:t>
            </w:r>
          </w:p>
        </w:tc>
        <w:tc>
          <w:tcPr>
            <w:tcW w:w="2957" w:type="dxa"/>
            <w:vMerge/>
          </w:tcPr>
          <w:p w:rsidR="00DB6124" w:rsidRPr="00DB6124" w:rsidRDefault="00DB6124" w:rsidP="00DB6124">
            <w:pPr>
              <w:ind w:right="-1"/>
              <w:rPr>
                <w:rFonts w:ascii="Times New Roman" w:eastAsia="Calibri" w:hAnsi="Times New Roman" w:cs="Times New Roman"/>
                <w:sz w:val="28"/>
                <w:szCs w:val="28"/>
              </w:rPr>
            </w:pPr>
          </w:p>
        </w:tc>
        <w:tc>
          <w:tcPr>
            <w:tcW w:w="2957" w:type="dxa"/>
            <w:vMerge w:val="restart"/>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клубов семейного чтения</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работы дискуссионных клубов</w:t>
            </w:r>
          </w:p>
        </w:tc>
        <w:tc>
          <w:tcPr>
            <w:tcW w:w="2957" w:type="dxa"/>
            <w:vMerge/>
          </w:tcPr>
          <w:p w:rsidR="00DB6124" w:rsidRPr="00DB6124" w:rsidRDefault="00DB6124" w:rsidP="00DB6124">
            <w:pPr>
              <w:ind w:right="-1"/>
              <w:rPr>
                <w:rFonts w:ascii="Times New Roman" w:eastAsia="Calibri" w:hAnsi="Times New Roman" w:cs="Times New Roman"/>
                <w:sz w:val="28"/>
                <w:szCs w:val="28"/>
              </w:rPr>
            </w:pPr>
          </w:p>
        </w:tc>
        <w:tc>
          <w:tcPr>
            <w:tcW w:w="2957" w:type="dxa"/>
            <w:vMerge/>
          </w:tcPr>
          <w:p w:rsidR="00DB6124" w:rsidRPr="00DB6124" w:rsidRDefault="00DB6124" w:rsidP="00DB6124">
            <w:pPr>
              <w:ind w:right="-1"/>
              <w:rPr>
                <w:rFonts w:ascii="Times New Roman" w:eastAsia="Calibri" w:hAnsi="Times New Roman" w:cs="Times New Roman"/>
                <w:sz w:val="28"/>
                <w:szCs w:val="28"/>
              </w:rPr>
            </w:pP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информационно-методическая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Составление рекомендательных списков по чтению</w:t>
            </w:r>
          </w:p>
        </w:tc>
        <w:tc>
          <w:tcPr>
            <w:tcW w:w="5914" w:type="dxa"/>
            <w:gridSpan w:val="2"/>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Индивидуальное и групповое информирование о стратегиях чтения, методов и способов развития читательских компетенций</w:t>
            </w:r>
          </w:p>
        </w:tc>
        <w:tc>
          <w:tcPr>
            <w:tcW w:w="2958" w:type="dxa"/>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Система,</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обеспечивающая условия для организации работы по формированию и развитию </w:t>
            </w:r>
            <w:r w:rsidRPr="00DB6124">
              <w:rPr>
                <w:rFonts w:ascii="Times New Roman" w:eastAsia="Calibri" w:hAnsi="Times New Roman" w:cs="Times New Roman"/>
                <w:sz w:val="28"/>
                <w:szCs w:val="28"/>
              </w:rPr>
              <w:lastRenderedPageBreak/>
              <w:t>информационной культуры и читательских компетенций</w:t>
            </w:r>
          </w:p>
        </w:tc>
      </w:tr>
    </w:tbl>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p w:rsidR="00DB6124" w:rsidRPr="00DB6124" w:rsidRDefault="00DB6124" w:rsidP="00DB6124">
      <w:pPr>
        <w:spacing w:after="200" w:line="276" w:lineRule="auto"/>
        <w:rPr>
          <w:rFonts w:ascii="Times New Roman" w:eastAsia="Calibri" w:hAnsi="Times New Roman" w:cs="Times New Roman"/>
          <w:sz w:val="28"/>
          <w:szCs w:val="28"/>
        </w:rPr>
      </w:pPr>
      <w:r w:rsidRPr="00DB6124">
        <w:rPr>
          <w:rFonts w:ascii="Times New Roman" w:eastAsia="Calibri" w:hAnsi="Times New Roman" w:cs="Times New Roman"/>
          <w:sz w:val="28"/>
          <w:szCs w:val="28"/>
        </w:rPr>
        <w:br w:type="page"/>
      </w:r>
    </w:p>
    <w:p w:rsidR="00DB6124" w:rsidRPr="00DB6124" w:rsidRDefault="00DB6124" w:rsidP="00DB6124">
      <w:pPr>
        <w:spacing w:after="200" w:line="276" w:lineRule="auto"/>
        <w:ind w:right="-1" w:firstLine="709"/>
        <w:jc w:val="right"/>
        <w:rPr>
          <w:rFonts w:ascii="Times New Roman" w:eastAsia="Calibri" w:hAnsi="Times New Roman" w:cs="Times New Roman"/>
          <w:sz w:val="28"/>
          <w:szCs w:val="28"/>
        </w:rPr>
      </w:pPr>
      <w:r w:rsidRPr="00DB6124">
        <w:rPr>
          <w:rFonts w:ascii="Times New Roman" w:eastAsia="Calibri" w:hAnsi="Times New Roman" w:cs="Times New Roman"/>
          <w:sz w:val="28"/>
          <w:szCs w:val="28"/>
        </w:rPr>
        <w:lastRenderedPageBreak/>
        <w:t>Приложение № 5</w:t>
      </w:r>
    </w:p>
    <w:p w:rsidR="00595611" w:rsidRPr="001207CE" w:rsidRDefault="00DB6124" w:rsidP="00595611">
      <w:pPr>
        <w:spacing w:after="200" w:line="276" w:lineRule="auto"/>
        <w:ind w:right="-1" w:firstLine="709"/>
        <w:jc w:val="both"/>
        <w:rPr>
          <w:rFonts w:ascii="Times New Roman" w:eastAsia="Calibri" w:hAnsi="Times New Roman" w:cs="Times New Roman"/>
          <w:b/>
          <w:sz w:val="28"/>
          <w:szCs w:val="28"/>
        </w:rPr>
      </w:pPr>
      <w:r w:rsidRPr="004E30A0">
        <w:rPr>
          <w:rFonts w:ascii="Times New Roman" w:eastAsia="Calibri" w:hAnsi="Times New Roman" w:cs="Times New Roman"/>
          <w:b/>
          <w:sz w:val="28"/>
          <w:szCs w:val="28"/>
        </w:rPr>
        <w:t>Модель</w:t>
      </w:r>
      <w:r w:rsidR="00595611" w:rsidRPr="004E30A0">
        <w:rPr>
          <w:rFonts w:ascii="Times New Roman" w:eastAsia="Calibri" w:hAnsi="Times New Roman" w:cs="Times New Roman"/>
          <w:sz w:val="28"/>
          <w:szCs w:val="28"/>
        </w:rPr>
        <w:t xml:space="preserve">  </w:t>
      </w:r>
      <w:r w:rsidR="001207CE" w:rsidRPr="004E30A0">
        <w:rPr>
          <w:rFonts w:ascii="Times New Roman" w:eastAsia="Calibri" w:hAnsi="Times New Roman" w:cs="Times New Roman"/>
          <w:b/>
          <w:sz w:val="28"/>
          <w:szCs w:val="28"/>
        </w:rPr>
        <w:t>«</w:t>
      </w:r>
      <w:r w:rsidR="00595611" w:rsidRPr="004E30A0">
        <w:rPr>
          <w:rFonts w:ascii="Times New Roman" w:eastAsia="Calibri" w:hAnsi="Times New Roman" w:cs="Times New Roman"/>
          <w:b/>
          <w:sz w:val="28"/>
          <w:szCs w:val="28"/>
        </w:rPr>
        <w:t xml:space="preserve">Школьный информационно-библиотечный центр –  </w:t>
      </w:r>
      <w:proofErr w:type="spellStart"/>
      <w:r w:rsidR="00595611" w:rsidRPr="004E30A0">
        <w:rPr>
          <w:rFonts w:ascii="Times New Roman" w:eastAsia="Calibri" w:hAnsi="Times New Roman" w:cs="Times New Roman"/>
          <w:b/>
          <w:sz w:val="28"/>
          <w:szCs w:val="28"/>
        </w:rPr>
        <w:t>медиа</w:t>
      </w:r>
      <w:proofErr w:type="spellEnd"/>
      <w:r w:rsidR="00595611" w:rsidRPr="004E30A0">
        <w:rPr>
          <w:rFonts w:ascii="Times New Roman" w:eastAsia="Calibri" w:hAnsi="Times New Roman" w:cs="Times New Roman"/>
          <w:b/>
          <w:sz w:val="28"/>
          <w:szCs w:val="28"/>
        </w:rPr>
        <w:t xml:space="preserve">  среда для дистанционного взаимо</w:t>
      </w:r>
      <w:r w:rsidR="001207CE" w:rsidRPr="004E30A0">
        <w:rPr>
          <w:rFonts w:ascii="Times New Roman" w:eastAsia="Calibri" w:hAnsi="Times New Roman" w:cs="Times New Roman"/>
          <w:b/>
          <w:sz w:val="28"/>
          <w:szCs w:val="28"/>
        </w:rPr>
        <w:t>действия и работы с информацией»</w:t>
      </w:r>
    </w:p>
    <w:tbl>
      <w:tblPr>
        <w:tblStyle w:val="1"/>
        <w:tblW w:w="0" w:type="auto"/>
        <w:tblLook w:val="04A0"/>
      </w:tblPr>
      <w:tblGrid>
        <w:gridCol w:w="2957"/>
        <w:gridCol w:w="2957"/>
        <w:gridCol w:w="2957"/>
        <w:gridCol w:w="2957"/>
        <w:gridCol w:w="2958"/>
      </w:tblGrid>
      <w:tr w:rsidR="00DB6124" w:rsidRPr="00DB6124" w:rsidTr="0089098F">
        <w:trPr>
          <w:trHeight w:val="739"/>
        </w:trPr>
        <w:tc>
          <w:tcPr>
            <w:tcW w:w="2957" w:type="dxa"/>
            <w:vMerge w:val="restart"/>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Название модели, ее цели и задачи</w:t>
            </w:r>
          </w:p>
        </w:tc>
        <w:tc>
          <w:tcPr>
            <w:tcW w:w="11829" w:type="dxa"/>
            <w:gridSpan w:val="4"/>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Содержание деятельности ШИБЦ в рамках модели для участников</w:t>
            </w:r>
          </w:p>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образовательных отношений</w:t>
            </w:r>
          </w:p>
        </w:tc>
      </w:tr>
      <w:tr w:rsidR="00DB6124" w:rsidRPr="00DB6124" w:rsidTr="0089098F">
        <w:trPr>
          <w:trHeight w:val="662"/>
        </w:trPr>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обучающиеся</w:t>
            </w: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педагоги</w:t>
            </w:r>
          </w:p>
        </w:tc>
        <w:tc>
          <w:tcPr>
            <w:tcW w:w="2957" w:type="dxa"/>
            <w:vAlign w:val="center"/>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родители (законные представители)</w:t>
            </w:r>
          </w:p>
        </w:tc>
        <w:tc>
          <w:tcPr>
            <w:tcW w:w="2958" w:type="dxa"/>
            <w:vAlign w:val="center"/>
          </w:tcPr>
          <w:p w:rsidR="00DB6124" w:rsidRPr="00DB6124" w:rsidRDefault="00DB6124" w:rsidP="00DB6124">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Результаты</w:t>
            </w:r>
          </w:p>
        </w:tc>
      </w:tr>
      <w:tr w:rsidR="00DB6124" w:rsidRPr="00DB6124" w:rsidTr="0089098F">
        <w:trPr>
          <w:trHeight w:val="226"/>
        </w:trPr>
        <w:tc>
          <w:tcPr>
            <w:tcW w:w="2957"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ШИБЦ </w:t>
            </w:r>
            <w:r w:rsidR="001207CE">
              <w:rPr>
                <w:rFonts w:ascii="Times New Roman" w:eastAsia="Calibri" w:hAnsi="Times New Roman" w:cs="Times New Roman"/>
                <w:sz w:val="28"/>
                <w:szCs w:val="28"/>
              </w:rPr>
              <w:t>–</w:t>
            </w:r>
            <w:r w:rsidRPr="00DB6124">
              <w:rPr>
                <w:rFonts w:ascii="Times New Roman" w:eastAsia="Calibri" w:hAnsi="Times New Roman" w:cs="Times New Roman"/>
                <w:sz w:val="28"/>
                <w:szCs w:val="28"/>
              </w:rPr>
              <w:t xml:space="preserve"> </w:t>
            </w:r>
            <w:proofErr w:type="spellStart"/>
            <w:r w:rsidR="001207CE">
              <w:rPr>
                <w:rFonts w:ascii="Times New Roman" w:eastAsia="Calibri" w:hAnsi="Times New Roman" w:cs="Times New Roman"/>
                <w:sz w:val="28"/>
                <w:szCs w:val="28"/>
              </w:rPr>
              <w:t>медиа</w:t>
            </w:r>
            <w:proofErr w:type="spellEnd"/>
            <w:r w:rsidR="001207CE">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среда для дистанционного взаимодействия и работы с информацией</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u w:val="single"/>
              </w:rPr>
              <w:t>Цель:</w:t>
            </w:r>
            <w:r w:rsidRPr="00DB6124">
              <w:rPr>
                <w:rFonts w:ascii="Times New Roman" w:eastAsia="Calibri" w:hAnsi="Times New Roman" w:cs="Times New Roman"/>
                <w:sz w:val="28"/>
                <w:szCs w:val="28"/>
              </w:rPr>
              <w:tab/>
              <w:t>организация и</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координация функционирования цифровой среды ОО</w:t>
            </w:r>
          </w:p>
          <w:p w:rsidR="00DB6124" w:rsidRPr="00DB6124" w:rsidRDefault="00DB6124" w:rsidP="00DB6124">
            <w:pPr>
              <w:ind w:right="-1"/>
              <w:rPr>
                <w:rFonts w:ascii="Times New Roman" w:eastAsia="Calibri" w:hAnsi="Times New Roman" w:cs="Times New Roman"/>
                <w:sz w:val="28"/>
                <w:szCs w:val="28"/>
              </w:rPr>
            </w:pPr>
          </w:p>
          <w:p w:rsidR="00DB6124" w:rsidRPr="00DB6124" w:rsidRDefault="00DB6124" w:rsidP="00DB6124">
            <w:pPr>
              <w:ind w:right="-1"/>
              <w:rPr>
                <w:rFonts w:ascii="Times New Roman" w:eastAsia="Calibri" w:hAnsi="Times New Roman" w:cs="Times New Roman"/>
                <w:sz w:val="28"/>
                <w:szCs w:val="28"/>
                <w:u w:val="single"/>
              </w:rPr>
            </w:pPr>
            <w:r w:rsidRPr="00DB6124">
              <w:rPr>
                <w:rFonts w:ascii="Times New Roman" w:eastAsia="Calibri" w:hAnsi="Times New Roman" w:cs="Times New Roman"/>
                <w:sz w:val="28"/>
                <w:szCs w:val="28"/>
                <w:u w:val="single"/>
              </w:rPr>
              <w:t>Задачи:</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1.</w:t>
            </w:r>
            <w:r w:rsidRPr="00DB6124">
              <w:rPr>
                <w:rFonts w:ascii="Times New Roman" w:eastAsia="Calibri" w:hAnsi="Times New Roman" w:cs="Times New Roman"/>
                <w:sz w:val="28"/>
                <w:szCs w:val="28"/>
              </w:rPr>
              <w:tab/>
              <w:t>Создание и пополнение электронных каталогов цифровых ресурсов в ОО</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2.</w:t>
            </w:r>
            <w:r w:rsidRPr="00DB6124">
              <w:rPr>
                <w:rFonts w:ascii="Times New Roman" w:eastAsia="Calibri" w:hAnsi="Times New Roman" w:cs="Times New Roman"/>
                <w:sz w:val="28"/>
                <w:szCs w:val="28"/>
              </w:rPr>
              <w:tab/>
              <w:t xml:space="preserve">Создание технических и </w:t>
            </w:r>
            <w:r w:rsidRPr="00DB6124">
              <w:rPr>
                <w:rFonts w:ascii="Times New Roman" w:eastAsia="Calibri" w:hAnsi="Times New Roman" w:cs="Times New Roman"/>
                <w:sz w:val="28"/>
                <w:szCs w:val="28"/>
              </w:rPr>
              <w:lastRenderedPageBreak/>
              <w:t>методических условий для формирования и развития информационной компетентности, культуры работы с информацией</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3.</w:t>
            </w:r>
            <w:r w:rsidRPr="00DB6124">
              <w:rPr>
                <w:rFonts w:ascii="Times New Roman" w:eastAsia="Calibri" w:hAnsi="Times New Roman" w:cs="Times New Roman"/>
                <w:sz w:val="28"/>
                <w:szCs w:val="28"/>
              </w:rPr>
              <w:tab/>
              <w:t>Создание банка цифровых материалов лучших методических практик педагогов ОО и работ обучающихся для обобщения и анализа опыта</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4.</w:t>
            </w:r>
            <w:r w:rsidRPr="00DB6124">
              <w:rPr>
                <w:rFonts w:ascii="Times New Roman" w:eastAsia="Calibri" w:hAnsi="Times New Roman" w:cs="Times New Roman"/>
                <w:sz w:val="28"/>
                <w:szCs w:val="28"/>
              </w:rPr>
              <w:tab/>
              <w:t xml:space="preserve">Создание организационных и технических условий для обеспечения целевой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работы с обучающимися</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5.</w:t>
            </w:r>
            <w:r w:rsidRPr="00DB6124">
              <w:rPr>
                <w:rFonts w:ascii="Times New Roman" w:eastAsia="Calibri" w:hAnsi="Times New Roman" w:cs="Times New Roman"/>
                <w:sz w:val="28"/>
                <w:szCs w:val="28"/>
              </w:rPr>
              <w:tab/>
              <w:t xml:space="preserve">Создание организационных и технических условий для распространения информации, дистанционного </w:t>
            </w:r>
            <w:r w:rsidRPr="00DB6124">
              <w:rPr>
                <w:rFonts w:ascii="Times New Roman" w:eastAsia="Calibri" w:hAnsi="Times New Roman" w:cs="Times New Roman"/>
                <w:sz w:val="28"/>
                <w:szCs w:val="28"/>
              </w:rPr>
              <w:lastRenderedPageBreak/>
              <w:t>общения и формирования информационной культуры</w:t>
            </w: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lastRenderedPageBreak/>
              <w:t>обеспечивающая функция</w:t>
            </w:r>
          </w:p>
        </w:tc>
      </w:tr>
      <w:tr w:rsidR="00DB6124" w:rsidRPr="00DB6124" w:rsidTr="0089098F">
        <w:trPr>
          <w:trHeight w:val="96"/>
        </w:trPr>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Организация системы </w:t>
            </w:r>
            <w:proofErr w:type="spellStart"/>
            <w:r w:rsidRPr="00DB6124">
              <w:rPr>
                <w:rFonts w:ascii="Times New Roman" w:eastAsia="Calibri" w:hAnsi="Times New Roman" w:cs="Times New Roman"/>
                <w:sz w:val="28"/>
                <w:szCs w:val="28"/>
              </w:rPr>
              <w:t>цифровизации</w:t>
            </w:r>
            <w:proofErr w:type="spellEnd"/>
            <w:r w:rsidRPr="00DB6124">
              <w:rPr>
                <w:rFonts w:ascii="Times New Roman" w:eastAsia="Calibri" w:hAnsi="Times New Roman" w:cs="Times New Roman"/>
                <w:sz w:val="28"/>
                <w:szCs w:val="28"/>
              </w:rPr>
              <w:t xml:space="preserve"> образовательной среды</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Банк электронных каталогов цифровых ресурсов в ОО</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Обеспечение функционирования автоматизированной информационно-библиотечной системы</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пополнение и использование электронных каталогов цифровых ресурсов в ОО</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sz w:val="28"/>
                <w:szCs w:val="28"/>
              </w:rPr>
            </w:pPr>
            <w:r w:rsidRPr="00DB6124">
              <w:rPr>
                <w:rFonts w:ascii="Times New Roman" w:eastAsia="Calibri" w:hAnsi="Times New Roman" w:cs="Times New Roman"/>
                <w:i/>
                <w:sz w:val="28"/>
                <w:szCs w:val="28"/>
              </w:rPr>
              <w:t>образовательная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Организация и техническое сопровождение дистанционного образования (инклюзивное обучение, актированные дни; образовательные, методические, психологические </w:t>
            </w:r>
            <w:proofErr w:type="spellStart"/>
            <w:r w:rsidRPr="00DB6124">
              <w:rPr>
                <w:rFonts w:ascii="Times New Roman" w:eastAsia="Calibri" w:hAnsi="Times New Roman" w:cs="Times New Roman"/>
                <w:sz w:val="28"/>
                <w:szCs w:val="28"/>
              </w:rPr>
              <w:t>вебинары</w:t>
            </w:r>
            <w:proofErr w:type="spellEnd"/>
            <w:r w:rsidRPr="00DB6124">
              <w:rPr>
                <w:rFonts w:ascii="Times New Roman" w:eastAsia="Calibri" w:hAnsi="Times New Roman" w:cs="Times New Roman"/>
                <w:sz w:val="28"/>
                <w:szCs w:val="28"/>
              </w:rPr>
              <w:t xml:space="preserve"> для всех участников образовательных отношений и т.д.)</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Система, обеспечивающая технические и методические условия для формирования и развития информационной компетентности, культуры работы с информацией</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Методическое и техническое сопровождение электронного обучения, использование ресурсов «Российская электронная школа» (РЭШ), «</w:t>
            </w:r>
            <w:proofErr w:type="spellStart"/>
            <w:r w:rsidRPr="00DB6124">
              <w:rPr>
                <w:rFonts w:ascii="Times New Roman" w:eastAsia="Calibri" w:hAnsi="Times New Roman" w:cs="Times New Roman"/>
                <w:sz w:val="28"/>
                <w:szCs w:val="28"/>
              </w:rPr>
              <w:t>Я-класс</w:t>
            </w:r>
            <w:proofErr w:type="spellEnd"/>
            <w:r w:rsidRPr="00DB6124">
              <w:rPr>
                <w:rFonts w:ascii="Times New Roman" w:eastAsia="Calibri" w:hAnsi="Times New Roman" w:cs="Times New Roman"/>
                <w:sz w:val="28"/>
                <w:szCs w:val="28"/>
              </w:rPr>
              <w:t>», «</w:t>
            </w:r>
            <w:proofErr w:type="spellStart"/>
            <w:r w:rsidRPr="00DB6124">
              <w:rPr>
                <w:rFonts w:ascii="Times New Roman" w:eastAsia="Calibri" w:hAnsi="Times New Roman" w:cs="Times New Roman"/>
                <w:sz w:val="28"/>
                <w:szCs w:val="28"/>
              </w:rPr>
              <w:t>Почитайка</w:t>
            </w:r>
            <w:proofErr w:type="spellEnd"/>
            <w:r w:rsidRPr="00DB6124">
              <w:rPr>
                <w:rFonts w:ascii="Times New Roman" w:eastAsia="Calibri" w:hAnsi="Times New Roman" w:cs="Times New Roman"/>
                <w:sz w:val="28"/>
                <w:szCs w:val="28"/>
              </w:rPr>
              <w:t>», «</w:t>
            </w:r>
            <w:proofErr w:type="spellStart"/>
            <w:r w:rsidRPr="00DB6124">
              <w:rPr>
                <w:rFonts w:ascii="Times New Roman" w:eastAsia="Calibri" w:hAnsi="Times New Roman" w:cs="Times New Roman"/>
                <w:sz w:val="28"/>
                <w:szCs w:val="28"/>
              </w:rPr>
              <w:t>Инфоурок</w:t>
            </w:r>
            <w:proofErr w:type="spellEnd"/>
            <w:r w:rsidRPr="00DB6124">
              <w:rPr>
                <w:rFonts w:ascii="Times New Roman" w:eastAsia="Calibri" w:hAnsi="Times New Roman" w:cs="Times New Roman"/>
                <w:sz w:val="28"/>
                <w:szCs w:val="28"/>
              </w:rPr>
              <w:t>», «1-Школа», «Сдам ГИА», «</w:t>
            </w:r>
            <w:proofErr w:type="spellStart"/>
            <w:r w:rsidRPr="00DB6124">
              <w:rPr>
                <w:rFonts w:ascii="Times New Roman" w:eastAsia="Calibri" w:hAnsi="Times New Roman" w:cs="Times New Roman"/>
                <w:sz w:val="28"/>
                <w:szCs w:val="28"/>
              </w:rPr>
              <w:t>Учи.ру</w:t>
            </w:r>
            <w:proofErr w:type="spellEnd"/>
            <w:r w:rsidRPr="00DB6124">
              <w:rPr>
                <w:rFonts w:ascii="Times New Roman" w:eastAsia="Calibri" w:hAnsi="Times New Roman" w:cs="Times New Roman"/>
                <w:sz w:val="28"/>
                <w:szCs w:val="28"/>
              </w:rPr>
              <w:t>», «</w:t>
            </w:r>
            <w:proofErr w:type="spellStart"/>
            <w:r w:rsidRPr="00DB6124">
              <w:rPr>
                <w:rFonts w:ascii="Times New Roman" w:eastAsia="Calibri" w:hAnsi="Times New Roman" w:cs="Times New Roman"/>
                <w:sz w:val="28"/>
                <w:szCs w:val="28"/>
              </w:rPr>
              <w:t>Фоксворд</w:t>
            </w:r>
            <w:proofErr w:type="spellEnd"/>
            <w:r w:rsidRPr="00DB6124">
              <w:rPr>
                <w:rFonts w:ascii="Times New Roman" w:eastAsia="Calibri" w:hAnsi="Times New Roman" w:cs="Times New Roman"/>
                <w:sz w:val="28"/>
                <w:szCs w:val="28"/>
              </w:rPr>
              <w:t>» и др.</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rPr>
          <w:trHeight w:val="226"/>
        </w:trPr>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Техническое сопровождение использования электронных ресурсов предметных лабораторий</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rPr>
          <w:trHeight w:val="225"/>
        </w:trPr>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образовательных игр</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информационно-методическая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лучших проектов обучающихся</w:t>
            </w:r>
          </w:p>
        </w:tc>
        <w:tc>
          <w:tcPr>
            <w:tcW w:w="2957" w:type="dxa"/>
          </w:tcPr>
          <w:p w:rsidR="00DB6124" w:rsidRPr="00DB6124" w:rsidRDefault="00DB6124" w:rsidP="00DB6124">
            <w:pPr>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лучших методических разработок педагогов</w:t>
            </w:r>
          </w:p>
        </w:tc>
        <w:tc>
          <w:tcPr>
            <w:tcW w:w="2957" w:type="dxa"/>
            <w:vMerge w:val="restart"/>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w:t>
            </w:r>
            <w:proofErr w:type="spellStart"/>
            <w:r w:rsidRPr="00DB6124">
              <w:rPr>
                <w:rFonts w:ascii="Times New Roman" w:eastAsia="Calibri" w:hAnsi="Times New Roman" w:cs="Times New Roman"/>
                <w:sz w:val="28"/>
                <w:szCs w:val="28"/>
              </w:rPr>
              <w:t>репозитория</w:t>
            </w:r>
            <w:proofErr w:type="spellEnd"/>
            <w:r w:rsidRPr="00DB6124">
              <w:rPr>
                <w:rFonts w:ascii="Times New Roman" w:eastAsia="Calibri" w:hAnsi="Times New Roman" w:cs="Times New Roman"/>
                <w:sz w:val="28"/>
                <w:szCs w:val="28"/>
              </w:rPr>
              <w:t xml:space="preserve"> рекомендаций для родителей по проблемам возрастной психологии, психологии конфликта, психологии взаимоотношений и т.д.</w:t>
            </w:r>
          </w:p>
        </w:tc>
        <w:tc>
          <w:tcPr>
            <w:tcW w:w="2958" w:type="dxa"/>
            <w:vMerge w:val="restart"/>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Наличие банка цифровых материалов лучших методических практик педагогов ОО и работ обучающихся для обобщения и анализа опыта</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tcPr>
          <w:p w:rsidR="00DB6124" w:rsidRPr="00DB6124" w:rsidRDefault="00DB6124" w:rsidP="00DB6124">
            <w:pPr>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Создание банка электронных портфолио обучающихся</w:t>
            </w:r>
          </w:p>
        </w:tc>
        <w:tc>
          <w:tcPr>
            <w:tcW w:w="2957"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Банк </w:t>
            </w:r>
            <w:proofErr w:type="spellStart"/>
            <w:r w:rsidRPr="00DB6124">
              <w:rPr>
                <w:rFonts w:ascii="Times New Roman" w:eastAsia="Calibri" w:hAnsi="Times New Roman" w:cs="Times New Roman"/>
                <w:sz w:val="28"/>
                <w:szCs w:val="28"/>
              </w:rPr>
              <w:t>КИМов</w:t>
            </w:r>
            <w:proofErr w:type="spellEnd"/>
          </w:p>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Банк электронных профессиональных портфолио педагогов</w:t>
            </w:r>
          </w:p>
        </w:tc>
        <w:tc>
          <w:tcPr>
            <w:tcW w:w="2957" w:type="dxa"/>
            <w:vMerge/>
          </w:tcPr>
          <w:p w:rsidR="00DB6124" w:rsidRPr="00DB6124" w:rsidRDefault="00DB6124" w:rsidP="00DB6124">
            <w:pPr>
              <w:ind w:right="-1"/>
              <w:rPr>
                <w:rFonts w:ascii="Times New Roman" w:eastAsia="Calibri" w:hAnsi="Times New Roman" w:cs="Times New Roman"/>
                <w:sz w:val="28"/>
                <w:szCs w:val="28"/>
              </w:rPr>
            </w:pP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Создание путеводителя по образовательным </w:t>
            </w:r>
            <w:proofErr w:type="spellStart"/>
            <w:r w:rsidRPr="00DB6124">
              <w:rPr>
                <w:rFonts w:ascii="Times New Roman" w:eastAsia="Calibri" w:hAnsi="Times New Roman" w:cs="Times New Roman"/>
                <w:sz w:val="28"/>
                <w:szCs w:val="28"/>
              </w:rPr>
              <w:t>on-line</w:t>
            </w:r>
            <w:proofErr w:type="spellEnd"/>
            <w:r w:rsidRPr="00DB6124">
              <w:rPr>
                <w:rFonts w:ascii="Times New Roman" w:eastAsia="Calibri" w:hAnsi="Times New Roman" w:cs="Times New Roman"/>
                <w:sz w:val="28"/>
                <w:szCs w:val="28"/>
              </w:rPr>
              <w:t xml:space="preserve"> ресурсам</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proofErr w:type="spellStart"/>
            <w:r w:rsidRPr="00DB6124">
              <w:rPr>
                <w:rFonts w:ascii="Times New Roman" w:eastAsia="Calibri" w:hAnsi="Times New Roman" w:cs="Times New Roman"/>
                <w:i/>
                <w:sz w:val="28"/>
                <w:szCs w:val="28"/>
              </w:rPr>
              <w:t>профориентационная</w:t>
            </w:r>
            <w:proofErr w:type="spellEnd"/>
            <w:r w:rsidRPr="00DB6124">
              <w:rPr>
                <w:rFonts w:ascii="Times New Roman" w:eastAsia="Calibri" w:hAnsi="Times New Roman" w:cs="Times New Roman"/>
                <w:i/>
                <w:sz w:val="28"/>
                <w:szCs w:val="28"/>
              </w:rPr>
              <w:t xml:space="preserve">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Техническое сопровождение использования диагностических программ для определения склонности обучающихся к выбору профессии</w:t>
            </w:r>
          </w:p>
        </w:tc>
        <w:tc>
          <w:tcPr>
            <w:tcW w:w="5914" w:type="dxa"/>
            <w:gridSpan w:val="2"/>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Техническое сопровождение интерпретации результатов </w:t>
            </w:r>
            <w:proofErr w:type="spellStart"/>
            <w:r w:rsidRPr="00DB6124">
              <w:rPr>
                <w:rFonts w:ascii="Times New Roman" w:eastAsia="Calibri" w:hAnsi="Times New Roman" w:cs="Times New Roman"/>
                <w:sz w:val="28"/>
                <w:szCs w:val="28"/>
              </w:rPr>
              <w:t>профориентационных</w:t>
            </w:r>
            <w:proofErr w:type="spellEnd"/>
            <w:r w:rsidRPr="00DB6124">
              <w:rPr>
                <w:rFonts w:ascii="Times New Roman" w:eastAsia="Calibri" w:hAnsi="Times New Roman" w:cs="Times New Roman"/>
                <w:sz w:val="28"/>
                <w:szCs w:val="28"/>
              </w:rPr>
              <w:t xml:space="preserve"> диагностик</w:t>
            </w:r>
          </w:p>
        </w:tc>
        <w:tc>
          <w:tcPr>
            <w:tcW w:w="2958" w:type="dxa"/>
            <w:vMerge w:val="restart"/>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Наличие организационных и технических условий для обеспечения целевой </w:t>
            </w:r>
            <w:proofErr w:type="spellStart"/>
            <w:r w:rsidRPr="00DB6124">
              <w:rPr>
                <w:rFonts w:ascii="Times New Roman" w:eastAsia="Calibri" w:hAnsi="Times New Roman" w:cs="Times New Roman"/>
                <w:sz w:val="28"/>
                <w:szCs w:val="28"/>
              </w:rPr>
              <w:t>профориентационной</w:t>
            </w:r>
            <w:proofErr w:type="spellEnd"/>
            <w:r w:rsidRPr="00DB6124">
              <w:rPr>
                <w:rFonts w:ascii="Times New Roman" w:eastAsia="Calibri" w:hAnsi="Times New Roman" w:cs="Times New Roman"/>
                <w:sz w:val="28"/>
                <w:szCs w:val="28"/>
              </w:rPr>
              <w:t xml:space="preserve"> работы с обучающимися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5914" w:type="dxa"/>
            <w:gridSpan w:val="2"/>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Организация условий собеседования психолога с родителями по результатам диагностики</w:t>
            </w:r>
          </w:p>
        </w:tc>
        <w:tc>
          <w:tcPr>
            <w:tcW w:w="2958" w:type="dxa"/>
            <w:vMerge/>
          </w:tcPr>
          <w:p w:rsidR="00DB6124" w:rsidRPr="00DB6124" w:rsidRDefault="00DB6124" w:rsidP="00DB6124">
            <w:pPr>
              <w:ind w:right="-1"/>
              <w:jc w:val="center"/>
              <w:rPr>
                <w:rFonts w:ascii="Times New Roman" w:eastAsia="Calibri" w:hAnsi="Times New Roman" w:cs="Times New Roman"/>
                <w:sz w:val="28"/>
                <w:szCs w:val="28"/>
              </w:rPr>
            </w:pP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11829" w:type="dxa"/>
            <w:gridSpan w:val="4"/>
          </w:tcPr>
          <w:p w:rsidR="00DB6124" w:rsidRPr="00DB6124" w:rsidRDefault="00DB6124" w:rsidP="00DB6124">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культурно-просветительская функция</w:t>
            </w:r>
          </w:p>
        </w:tc>
      </w:tr>
      <w:tr w:rsidR="00DB6124" w:rsidRPr="00DB6124" w:rsidTr="0089098F">
        <w:tc>
          <w:tcPr>
            <w:tcW w:w="2957" w:type="dxa"/>
            <w:vMerge/>
          </w:tcPr>
          <w:p w:rsidR="00DB6124" w:rsidRPr="00DB6124" w:rsidRDefault="00DB6124" w:rsidP="00DB6124">
            <w:pPr>
              <w:ind w:right="-1"/>
              <w:jc w:val="center"/>
              <w:rPr>
                <w:rFonts w:ascii="Times New Roman" w:eastAsia="Calibri" w:hAnsi="Times New Roman" w:cs="Times New Roman"/>
                <w:sz w:val="28"/>
                <w:szCs w:val="28"/>
              </w:rPr>
            </w:pPr>
          </w:p>
        </w:tc>
        <w:tc>
          <w:tcPr>
            <w:tcW w:w="8871" w:type="dxa"/>
            <w:gridSpan w:val="3"/>
          </w:tcPr>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Организация конкурсов семейных библиотечных блогов </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Обеспечение работы школьного </w:t>
            </w:r>
            <w:proofErr w:type="spellStart"/>
            <w:r w:rsidRPr="00DB6124">
              <w:rPr>
                <w:rFonts w:ascii="Times New Roman" w:eastAsia="Calibri" w:hAnsi="Times New Roman" w:cs="Times New Roman"/>
                <w:sz w:val="28"/>
                <w:szCs w:val="28"/>
              </w:rPr>
              <w:t>медиацентра</w:t>
            </w:r>
            <w:proofErr w:type="spellEnd"/>
            <w:r w:rsidRPr="00DB6124">
              <w:rPr>
                <w:rFonts w:ascii="Times New Roman" w:eastAsia="Calibri" w:hAnsi="Times New Roman" w:cs="Times New Roman"/>
                <w:sz w:val="28"/>
                <w:szCs w:val="28"/>
              </w:rPr>
              <w:t xml:space="preserve"> (сайт школы, электронная</w:t>
            </w:r>
          </w:p>
          <w:p w:rsidR="00DB6124" w:rsidRPr="00DB6124" w:rsidRDefault="00DB6124" w:rsidP="00DB6124">
            <w:pPr>
              <w:ind w:right="-1"/>
              <w:rPr>
                <w:rFonts w:ascii="Times New Roman" w:eastAsia="Calibri" w:hAnsi="Times New Roman" w:cs="Times New Roman"/>
                <w:sz w:val="28"/>
                <w:szCs w:val="28"/>
              </w:rPr>
            </w:pPr>
            <w:r w:rsidRPr="00DB6124">
              <w:rPr>
                <w:rFonts w:ascii="Times New Roman" w:eastAsia="Calibri" w:hAnsi="Times New Roman" w:cs="Times New Roman"/>
                <w:sz w:val="28"/>
                <w:szCs w:val="28"/>
              </w:rPr>
              <w:t>газета, радио, телевидение)</w:t>
            </w:r>
          </w:p>
        </w:tc>
        <w:tc>
          <w:tcPr>
            <w:tcW w:w="2958" w:type="dxa"/>
          </w:tcPr>
          <w:p w:rsidR="00DB6124" w:rsidRPr="00DB6124" w:rsidRDefault="00DB6124" w:rsidP="00DB6124">
            <w:pP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Наличие организационных и технических условий для распространения информации, дистанционного </w:t>
            </w:r>
            <w:r w:rsidRPr="00DB6124">
              <w:rPr>
                <w:rFonts w:ascii="Times New Roman" w:eastAsia="Calibri" w:hAnsi="Times New Roman" w:cs="Times New Roman"/>
                <w:sz w:val="28"/>
                <w:szCs w:val="28"/>
              </w:rPr>
              <w:lastRenderedPageBreak/>
              <w:t>общения и формирования информационной культуры</w:t>
            </w:r>
          </w:p>
        </w:tc>
      </w:tr>
    </w:tbl>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p w:rsidR="00DB6124" w:rsidRPr="00DB6124" w:rsidRDefault="00DB6124" w:rsidP="00DB6124">
      <w:pPr>
        <w:spacing w:after="200" w:line="276" w:lineRule="auto"/>
        <w:rPr>
          <w:rFonts w:ascii="Times New Roman" w:eastAsia="Calibri" w:hAnsi="Times New Roman" w:cs="Times New Roman"/>
          <w:sz w:val="28"/>
          <w:szCs w:val="28"/>
        </w:rPr>
      </w:pPr>
      <w:r w:rsidRPr="00DB6124">
        <w:rPr>
          <w:rFonts w:ascii="Times New Roman" w:eastAsia="Calibri" w:hAnsi="Times New Roman" w:cs="Times New Roman"/>
          <w:sz w:val="28"/>
          <w:szCs w:val="28"/>
        </w:rPr>
        <w:br w:type="page"/>
      </w:r>
    </w:p>
    <w:p w:rsidR="00595611" w:rsidRDefault="00595611" w:rsidP="00DB6124">
      <w:pPr>
        <w:spacing w:after="200" w:line="276" w:lineRule="auto"/>
        <w:ind w:right="-1"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595611" w:rsidRPr="004E30A0" w:rsidRDefault="00595611" w:rsidP="00595611">
      <w:pPr>
        <w:spacing w:after="200" w:line="276" w:lineRule="auto"/>
        <w:ind w:right="-1" w:firstLine="709"/>
        <w:jc w:val="both"/>
        <w:rPr>
          <w:rFonts w:ascii="Times New Roman" w:eastAsia="Calibri" w:hAnsi="Times New Roman" w:cs="Times New Roman"/>
          <w:sz w:val="28"/>
          <w:szCs w:val="28"/>
        </w:rPr>
      </w:pPr>
      <w:r w:rsidRPr="004E30A0">
        <w:rPr>
          <w:rFonts w:ascii="Times New Roman" w:eastAsia="Calibri" w:hAnsi="Times New Roman" w:cs="Times New Roman"/>
          <w:b/>
          <w:sz w:val="28"/>
          <w:szCs w:val="28"/>
        </w:rPr>
        <w:t>Модель</w:t>
      </w:r>
      <w:r w:rsidRPr="004E30A0">
        <w:rPr>
          <w:rFonts w:ascii="Times New Roman" w:eastAsia="Calibri" w:hAnsi="Times New Roman" w:cs="Times New Roman"/>
          <w:sz w:val="28"/>
          <w:szCs w:val="28"/>
        </w:rPr>
        <w:t xml:space="preserve"> </w:t>
      </w:r>
      <w:r w:rsidRPr="004E30A0">
        <w:rPr>
          <w:rFonts w:ascii="Times New Roman" w:eastAsia="Calibri" w:hAnsi="Times New Roman" w:cs="Times New Roman"/>
          <w:b/>
          <w:sz w:val="28"/>
          <w:szCs w:val="28"/>
        </w:rPr>
        <w:t xml:space="preserve">«Школьный информационно-библиотечный центр –  как центр  нравственного и патриотического воспитания средствами </w:t>
      </w:r>
      <w:proofErr w:type="spellStart"/>
      <w:r w:rsidRPr="004E30A0">
        <w:rPr>
          <w:rFonts w:ascii="Times New Roman" w:eastAsia="Calibri" w:hAnsi="Times New Roman" w:cs="Times New Roman"/>
          <w:b/>
          <w:sz w:val="28"/>
          <w:szCs w:val="28"/>
        </w:rPr>
        <w:t>историк</w:t>
      </w:r>
      <w:proofErr w:type="gramStart"/>
      <w:r w:rsidRPr="004E30A0">
        <w:rPr>
          <w:rFonts w:ascii="Times New Roman" w:eastAsia="Calibri" w:hAnsi="Times New Roman" w:cs="Times New Roman"/>
          <w:b/>
          <w:sz w:val="28"/>
          <w:szCs w:val="28"/>
        </w:rPr>
        <w:t>о</w:t>
      </w:r>
      <w:proofErr w:type="spellEnd"/>
      <w:r w:rsidRPr="004E30A0">
        <w:rPr>
          <w:rFonts w:ascii="Times New Roman" w:eastAsia="Calibri" w:hAnsi="Times New Roman" w:cs="Times New Roman"/>
          <w:b/>
          <w:sz w:val="28"/>
          <w:szCs w:val="28"/>
        </w:rPr>
        <w:t>-</w:t>
      </w:r>
      <w:proofErr w:type="gramEnd"/>
      <w:r w:rsidRPr="004E30A0">
        <w:rPr>
          <w:rFonts w:ascii="Times New Roman" w:eastAsia="Calibri" w:hAnsi="Times New Roman" w:cs="Times New Roman"/>
          <w:b/>
          <w:sz w:val="28"/>
          <w:szCs w:val="28"/>
        </w:rPr>
        <w:t xml:space="preserve"> культурного краеведения».</w:t>
      </w:r>
    </w:p>
    <w:tbl>
      <w:tblPr>
        <w:tblStyle w:val="1"/>
        <w:tblW w:w="0" w:type="auto"/>
        <w:tblLook w:val="04A0"/>
      </w:tblPr>
      <w:tblGrid>
        <w:gridCol w:w="2957"/>
        <w:gridCol w:w="2957"/>
        <w:gridCol w:w="2957"/>
        <w:gridCol w:w="2957"/>
        <w:gridCol w:w="2958"/>
      </w:tblGrid>
      <w:tr w:rsidR="00C65679" w:rsidRPr="00DB6124" w:rsidTr="00EF3E3A">
        <w:trPr>
          <w:trHeight w:val="739"/>
        </w:trPr>
        <w:tc>
          <w:tcPr>
            <w:tcW w:w="2957" w:type="dxa"/>
            <w:vMerge w:val="restart"/>
            <w:vAlign w:val="center"/>
          </w:tcPr>
          <w:p w:rsidR="00C65679" w:rsidRPr="00DB6124" w:rsidRDefault="00C65679" w:rsidP="00EF3E3A">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Название модели, ее цели и задачи</w:t>
            </w:r>
          </w:p>
        </w:tc>
        <w:tc>
          <w:tcPr>
            <w:tcW w:w="11829" w:type="dxa"/>
            <w:gridSpan w:val="4"/>
            <w:vAlign w:val="center"/>
          </w:tcPr>
          <w:p w:rsidR="00C65679" w:rsidRPr="00DB6124" w:rsidRDefault="00C65679" w:rsidP="00EF3E3A">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Содержание деятельности ШИБЦ в рамках модели для участников</w:t>
            </w:r>
          </w:p>
          <w:p w:rsidR="00C65679" w:rsidRPr="00DB6124" w:rsidRDefault="00C65679" w:rsidP="00EF3E3A">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образовательных отношений</w:t>
            </w:r>
          </w:p>
        </w:tc>
      </w:tr>
      <w:tr w:rsidR="00C65679" w:rsidRPr="00DB6124" w:rsidTr="00EF3E3A">
        <w:trPr>
          <w:trHeight w:val="662"/>
        </w:trPr>
        <w:tc>
          <w:tcPr>
            <w:tcW w:w="2957" w:type="dxa"/>
            <w:vMerge/>
          </w:tcPr>
          <w:p w:rsidR="00C65679" w:rsidRPr="00DB6124" w:rsidRDefault="00C65679" w:rsidP="00EF3E3A">
            <w:pPr>
              <w:ind w:right="-1"/>
              <w:jc w:val="center"/>
              <w:rPr>
                <w:rFonts w:ascii="Times New Roman" w:eastAsia="Calibri" w:hAnsi="Times New Roman" w:cs="Times New Roman"/>
                <w:sz w:val="28"/>
                <w:szCs w:val="28"/>
              </w:rPr>
            </w:pPr>
          </w:p>
        </w:tc>
        <w:tc>
          <w:tcPr>
            <w:tcW w:w="2957" w:type="dxa"/>
            <w:vAlign w:val="center"/>
          </w:tcPr>
          <w:p w:rsidR="00C65679" w:rsidRPr="00DB6124" w:rsidRDefault="00C65679" w:rsidP="00EF3E3A">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обучающиеся</w:t>
            </w:r>
          </w:p>
        </w:tc>
        <w:tc>
          <w:tcPr>
            <w:tcW w:w="2957" w:type="dxa"/>
            <w:vAlign w:val="center"/>
          </w:tcPr>
          <w:p w:rsidR="00C65679" w:rsidRPr="00DB6124" w:rsidRDefault="00C65679" w:rsidP="00EF3E3A">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педагоги</w:t>
            </w:r>
          </w:p>
        </w:tc>
        <w:tc>
          <w:tcPr>
            <w:tcW w:w="2957" w:type="dxa"/>
            <w:vAlign w:val="center"/>
          </w:tcPr>
          <w:p w:rsidR="00C65679" w:rsidRPr="00DB6124" w:rsidRDefault="00C65679" w:rsidP="00EF3E3A">
            <w:pPr>
              <w:ind w:right="-1"/>
              <w:jc w:val="center"/>
              <w:rPr>
                <w:rFonts w:ascii="Times New Roman" w:eastAsia="Calibri" w:hAnsi="Times New Roman" w:cs="Times New Roman"/>
                <w:i/>
                <w:sz w:val="28"/>
                <w:szCs w:val="28"/>
              </w:rPr>
            </w:pPr>
            <w:r w:rsidRPr="00DB6124">
              <w:rPr>
                <w:rFonts w:ascii="Times New Roman" w:eastAsia="Calibri" w:hAnsi="Times New Roman" w:cs="Times New Roman"/>
                <w:i/>
                <w:sz w:val="28"/>
                <w:szCs w:val="28"/>
              </w:rPr>
              <w:t>родители (законные представители)</w:t>
            </w:r>
          </w:p>
        </w:tc>
        <w:tc>
          <w:tcPr>
            <w:tcW w:w="2958" w:type="dxa"/>
            <w:vAlign w:val="center"/>
          </w:tcPr>
          <w:p w:rsidR="00C65679" w:rsidRPr="00DB6124" w:rsidRDefault="00C65679" w:rsidP="00EF3E3A">
            <w:pPr>
              <w:ind w:right="-1"/>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Результаты</w:t>
            </w:r>
          </w:p>
        </w:tc>
      </w:tr>
      <w:tr w:rsidR="00C65679" w:rsidRPr="00EC7B35" w:rsidTr="00EF3E3A">
        <w:trPr>
          <w:trHeight w:val="226"/>
        </w:trPr>
        <w:tc>
          <w:tcPr>
            <w:tcW w:w="2957" w:type="dxa"/>
            <w:vMerge w:val="restart"/>
          </w:tcPr>
          <w:p w:rsidR="00C65679" w:rsidRPr="00EC7B35" w:rsidRDefault="00C65679" w:rsidP="00EC7B35">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ШИБЦ </w:t>
            </w:r>
            <w:r w:rsidR="00EC7B35" w:rsidRPr="00EC7B35">
              <w:rPr>
                <w:rFonts w:ascii="Times New Roman" w:eastAsia="Calibri" w:hAnsi="Times New Roman" w:cs="Times New Roman"/>
                <w:sz w:val="24"/>
                <w:szCs w:val="24"/>
              </w:rPr>
              <w:t>-</w:t>
            </w:r>
            <w:r w:rsidR="00EC7B35">
              <w:rPr>
                <w:rFonts w:ascii="Times New Roman" w:eastAsia="Calibri" w:hAnsi="Times New Roman" w:cs="Times New Roman"/>
                <w:sz w:val="24"/>
                <w:szCs w:val="24"/>
              </w:rPr>
              <w:t xml:space="preserve">  </w:t>
            </w:r>
            <w:r w:rsidR="001B00D0" w:rsidRPr="00EC7B35">
              <w:rPr>
                <w:rFonts w:ascii="Times New Roman" w:eastAsia="Calibri" w:hAnsi="Times New Roman" w:cs="Times New Roman"/>
                <w:sz w:val="24"/>
                <w:szCs w:val="24"/>
              </w:rPr>
              <w:t xml:space="preserve">центр  нравственного и патриотического воспитания средствами </w:t>
            </w:r>
            <w:proofErr w:type="spellStart"/>
            <w:r w:rsidR="001B00D0" w:rsidRPr="00EC7B35">
              <w:rPr>
                <w:rFonts w:ascii="Times New Roman" w:eastAsia="Calibri" w:hAnsi="Times New Roman" w:cs="Times New Roman"/>
                <w:sz w:val="24"/>
                <w:szCs w:val="24"/>
              </w:rPr>
              <w:t>историк</w:t>
            </w:r>
            <w:proofErr w:type="gramStart"/>
            <w:r w:rsidR="001B00D0" w:rsidRPr="00EC7B35">
              <w:rPr>
                <w:rFonts w:ascii="Times New Roman" w:eastAsia="Calibri" w:hAnsi="Times New Roman" w:cs="Times New Roman"/>
                <w:sz w:val="24"/>
                <w:szCs w:val="24"/>
              </w:rPr>
              <w:t>о</w:t>
            </w:r>
            <w:proofErr w:type="spellEnd"/>
            <w:r w:rsidR="001B00D0" w:rsidRPr="00EC7B35">
              <w:rPr>
                <w:rFonts w:ascii="Times New Roman" w:eastAsia="Calibri" w:hAnsi="Times New Roman" w:cs="Times New Roman"/>
                <w:sz w:val="24"/>
                <w:szCs w:val="24"/>
              </w:rPr>
              <w:t>-</w:t>
            </w:r>
            <w:proofErr w:type="gramEnd"/>
            <w:r w:rsidR="001B00D0" w:rsidRPr="00EC7B35">
              <w:rPr>
                <w:rFonts w:ascii="Times New Roman" w:eastAsia="Calibri" w:hAnsi="Times New Roman" w:cs="Times New Roman"/>
                <w:sz w:val="24"/>
                <w:szCs w:val="24"/>
              </w:rPr>
              <w:t xml:space="preserve"> культурного краеведения </w:t>
            </w:r>
          </w:p>
          <w:p w:rsidR="00C65679" w:rsidRPr="00EC7B35" w:rsidRDefault="00C65679" w:rsidP="00EC7B35">
            <w:pPr>
              <w:ind w:right="-1"/>
              <w:rPr>
                <w:rFonts w:ascii="Times New Roman" w:eastAsia="Calibri" w:hAnsi="Times New Roman" w:cs="Times New Roman"/>
                <w:sz w:val="24"/>
                <w:szCs w:val="24"/>
              </w:rPr>
            </w:pPr>
            <w:proofErr w:type="gramStart"/>
            <w:r w:rsidRPr="00EC7B35">
              <w:rPr>
                <w:rFonts w:ascii="Times New Roman" w:eastAsia="Calibri" w:hAnsi="Times New Roman" w:cs="Times New Roman"/>
                <w:sz w:val="24"/>
                <w:szCs w:val="24"/>
                <w:u w:val="single"/>
              </w:rPr>
              <w:t>Цель:</w:t>
            </w:r>
            <w:r w:rsidRPr="00EC7B35">
              <w:rPr>
                <w:rFonts w:ascii="Times New Roman" w:eastAsia="Calibri" w:hAnsi="Times New Roman" w:cs="Times New Roman"/>
                <w:sz w:val="24"/>
                <w:szCs w:val="24"/>
              </w:rPr>
              <w:tab/>
            </w:r>
            <w:r w:rsidR="00EC7B35" w:rsidRPr="00EC7B35">
              <w:rPr>
                <w:rFonts w:ascii="Times New Roman" w:hAnsi="Times New Roman" w:cs="Times New Roman"/>
                <w:sz w:val="24"/>
                <w:szCs w:val="24"/>
              </w:rPr>
              <w:t>повышение качества информационно-библиотеч</w:t>
            </w:r>
            <w:r w:rsidR="00EC7B35" w:rsidRPr="00EC7B35">
              <w:rPr>
                <w:rFonts w:ascii="Times New Roman" w:hAnsi="Times New Roman" w:cs="Times New Roman"/>
                <w:sz w:val="24"/>
                <w:szCs w:val="24"/>
              </w:rPr>
              <w:softHyphen/>
              <w:t xml:space="preserve">ной деятельности за счет развития школьного информационно-библиотечного центра как ресурсно-коммуникационного центра по организации и координации проектно-исследовательской работы обучающихся </w:t>
            </w:r>
            <w:proofErr w:type="spellStart"/>
            <w:r w:rsidR="00EC7B35" w:rsidRPr="00EC7B35">
              <w:rPr>
                <w:rFonts w:ascii="Times New Roman" w:hAnsi="Times New Roman" w:cs="Times New Roman"/>
                <w:sz w:val="24"/>
                <w:szCs w:val="24"/>
              </w:rPr>
              <w:t>социокультурной</w:t>
            </w:r>
            <w:proofErr w:type="spellEnd"/>
            <w:r w:rsidR="00EC7B35" w:rsidRPr="00EC7B35">
              <w:rPr>
                <w:rFonts w:ascii="Times New Roman" w:hAnsi="Times New Roman" w:cs="Times New Roman"/>
                <w:sz w:val="24"/>
                <w:szCs w:val="24"/>
              </w:rPr>
              <w:t xml:space="preserve"> и </w:t>
            </w:r>
            <w:r w:rsidR="00EC7B35" w:rsidRPr="00EC7B35">
              <w:rPr>
                <w:rFonts w:ascii="Times New Roman" w:hAnsi="Times New Roman" w:cs="Times New Roman"/>
                <w:sz w:val="24"/>
                <w:szCs w:val="24"/>
              </w:rPr>
              <w:lastRenderedPageBreak/>
              <w:t>культурно-исторической направленностей.</w:t>
            </w:r>
            <w:proofErr w:type="gramEnd"/>
          </w:p>
          <w:p w:rsidR="00C65679" w:rsidRPr="00EC7B35" w:rsidRDefault="00C65679" w:rsidP="00EC7B35">
            <w:pPr>
              <w:ind w:right="-1"/>
              <w:rPr>
                <w:rFonts w:ascii="Times New Roman" w:eastAsia="Calibri" w:hAnsi="Times New Roman" w:cs="Times New Roman"/>
                <w:sz w:val="24"/>
                <w:szCs w:val="24"/>
                <w:u w:val="single"/>
              </w:rPr>
            </w:pPr>
            <w:r w:rsidRPr="00EC7B35">
              <w:rPr>
                <w:rFonts w:ascii="Times New Roman" w:eastAsia="Calibri" w:hAnsi="Times New Roman" w:cs="Times New Roman"/>
                <w:sz w:val="24"/>
                <w:szCs w:val="24"/>
                <w:u w:val="single"/>
              </w:rPr>
              <w:t>Задачи:</w:t>
            </w:r>
          </w:p>
          <w:p w:rsidR="000B0639" w:rsidRPr="00EC7B35" w:rsidRDefault="000B0639" w:rsidP="00EC7B35">
            <w:pPr>
              <w:suppressAutoHyphens/>
              <w:spacing w:line="360" w:lineRule="auto"/>
              <w:rPr>
                <w:rFonts w:ascii="Times New Roman" w:hAnsi="Times New Roman" w:cs="Times New Roman"/>
                <w:sz w:val="24"/>
                <w:szCs w:val="24"/>
              </w:rPr>
            </w:pPr>
            <w:r w:rsidRPr="00EC7B35">
              <w:rPr>
                <w:rFonts w:ascii="Times New Roman" w:hAnsi="Times New Roman" w:cs="Times New Roman"/>
                <w:sz w:val="24"/>
                <w:szCs w:val="24"/>
              </w:rPr>
              <w:t>обеспечить документальное, организационное и управленческое сопровождение модели ШИБЦ как в образовательной организации, так и образова</w:t>
            </w:r>
            <w:r w:rsidRPr="00EC7B35">
              <w:rPr>
                <w:rFonts w:ascii="Times New Roman" w:hAnsi="Times New Roman" w:cs="Times New Roman"/>
                <w:sz w:val="24"/>
                <w:szCs w:val="24"/>
              </w:rPr>
              <w:softHyphen/>
              <w:t>тельных, научных и культурных организациях – партнерах ОО;</w:t>
            </w:r>
          </w:p>
          <w:p w:rsidR="000B0639" w:rsidRPr="00EC7B35" w:rsidRDefault="00EC7B35" w:rsidP="00EC7B35">
            <w:pPr>
              <w:suppressAutoHyphens/>
              <w:spacing w:line="360" w:lineRule="auto"/>
              <w:rPr>
                <w:rFonts w:ascii="Times New Roman" w:hAnsi="Times New Roman" w:cs="Times New Roman"/>
                <w:sz w:val="24"/>
                <w:szCs w:val="24"/>
              </w:rPr>
            </w:pPr>
            <w:r w:rsidRPr="00EC7B35">
              <w:rPr>
                <w:rFonts w:ascii="Times New Roman" w:hAnsi="Times New Roman" w:cs="Times New Roman"/>
                <w:sz w:val="24"/>
                <w:szCs w:val="24"/>
              </w:rPr>
              <w:t xml:space="preserve">- </w:t>
            </w:r>
            <w:r w:rsidR="000B0639" w:rsidRPr="00EC7B35">
              <w:rPr>
                <w:rFonts w:ascii="Times New Roman" w:hAnsi="Times New Roman" w:cs="Times New Roman"/>
                <w:sz w:val="24"/>
                <w:szCs w:val="24"/>
              </w:rPr>
              <w:t>разработать и апробировать модель модернизации информаци</w:t>
            </w:r>
            <w:r w:rsidR="000B0639" w:rsidRPr="00EC7B35">
              <w:rPr>
                <w:rFonts w:ascii="Times New Roman" w:hAnsi="Times New Roman" w:cs="Times New Roman"/>
                <w:sz w:val="24"/>
                <w:szCs w:val="24"/>
              </w:rPr>
              <w:softHyphen/>
              <w:t xml:space="preserve">онно-библиотечной среды образовательной организации  </w:t>
            </w:r>
          </w:p>
          <w:p w:rsidR="000B0639" w:rsidRPr="00EC7B35" w:rsidRDefault="00EC7B35" w:rsidP="00EC7B35">
            <w:pPr>
              <w:suppressAutoHyphens/>
              <w:spacing w:line="360" w:lineRule="auto"/>
              <w:rPr>
                <w:rFonts w:ascii="Times New Roman" w:hAnsi="Times New Roman" w:cs="Times New Roman"/>
                <w:sz w:val="24"/>
                <w:szCs w:val="24"/>
              </w:rPr>
            </w:pPr>
            <w:r w:rsidRPr="00EC7B35">
              <w:rPr>
                <w:rFonts w:ascii="Times New Roman" w:hAnsi="Times New Roman" w:cs="Times New Roman"/>
                <w:sz w:val="24"/>
                <w:szCs w:val="24"/>
              </w:rPr>
              <w:t xml:space="preserve">- </w:t>
            </w:r>
            <w:r w:rsidR="000B0639" w:rsidRPr="00EC7B35">
              <w:rPr>
                <w:rFonts w:ascii="Times New Roman" w:hAnsi="Times New Roman" w:cs="Times New Roman"/>
                <w:sz w:val="24"/>
                <w:szCs w:val="24"/>
              </w:rPr>
              <w:t xml:space="preserve">создать и развивать </w:t>
            </w:r>
            <w:r w:rsidR="000B0639" w:rsidRPr="00EC7B35">
              <w:rPr>
                <w:rFonts w:ascii="Times New Roman" w:hAnsi="Times New Roman" w:cs="Times New Roman"/>
                <w:sz w:val="24"/>
                <w:szCs w:val="24"/>
              </w:rPr>
              <w:lastRenderedPageBreak/>
              <w:t>открытую систему коммуникаций, необходи</w:t>
            </w:r>
            <w:r w:rsidR="000B0639" w:rsidRPr="00EC7B35">
              <w:rPr>
                <w:rFonts w:ascii="Times New Roman" w:hAnsi="Times New Roman" w:cs="Times New Roman"/>
                <w:sz w:val="24"/>
                <w:szCs w:val="24"/>
              </w:rPr>
              <w:softHyphen/>
              <w:t>мой для реализации модели ШИБЦ и достижения  ФГОС.</w:t>
            </w:r>
          </w:p>
          <w:p w:rsidR="00C65679" w:rsidRPr="00EC7B35" w:rsidRDefault="00C65679" w:rsidP="00EC7B35">
            <w:pPr>
              <w:ind w:right="-1"/>
              <w:rPr>
                <w:rFonts w:ascii="Times New Roman" w:eastAsia="Calibri" w:hAnsi="Times New Roman" w:cs="Times New Roman"/>
                <w:sz w:val="24"/>
                <w:szCs w:val="24"/>
              </w:rPr>
            </w:pPr>
          </w:p>
        </w:tc>
        <w:tc>
          <w:tcPr>
            <w:tcW w:w="11829" w:type="dxa"/>
            <w:gridSpan w:val="4"/>
          </w:tcPr>
          <w:p w:rsidR="00C65679" w:rsidRPr="00EC7B35" w:rsidRDefault="00C65679" w:rsidP="00EF3E3A">
            <w:pPr>
              <w:ind w:right="-1"/>
              <w:jc w:val="center"/>
              <w:rPr>
                <w:rFonts w:ascii="Times New Roman" w:eastAsia="Calibri" w:hAnsi="Times New Roman" w:cs="Times New Roman"/>
                <w:i/>
                <w:sz w:val="24"/>
                <w:szCs w:val="24"/>
              </w:rPr>
            </w:pPr>
            <w:r w:rsidRPr="00EC7B35">
              <w:rPr>
                <w:rFonts w:ascii="Times New Roman" w:eastAsia="Calibri" w:hAnsi="Times New Roman" w:cs="Times New Roman"/>
                <w:i/>
                <w:sz w:val="24"/>
                <w:szCs w:val="24"/>
              </w:rPr>
              <w:lastRenderedPageBreak/>
              <w:t>обеспечивающая функция</w:t>
            </w:r>
          </w:p>
        </w:tc>
      </w:tr>
      <w:tr w:rsidR="00C65679" w:rsidRPr="00EC7B35" w:rsidTr="00EF3E3A">
        <w:trPr>
          <w:trHeight w:val="96"/>
        </w:trPr>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C81D59" w:rsidP="007E6070">
            <w:pPr>
              <w:rPr>
                <w:rFonts w:ascii="Times New Roman" w:eastAsia="Calibri" w:hAnsi="Times New Roman" w:cs="Times New Roman"/>
                <w:sz w:val="24"/>
                <w:szCs w:val="24"/>
              </w:rPr>
            </w:pPr>
            <w:r w:rsidRPr="00EC7B35">
              <w:rPr>
                <w:rFonts w:ascii="Times New Roman" w:eastAsia="Calibri" w:hAnsi="Times New Roman" w:cs="Times New Roman"/>
                <w:sz w:val="24"/>
                <w:szCs w:val="24"/>
              </w:rPr>
              <w:t>Создание фонда литературы</w:t>
            </w:r>
            <w:r w:rsidR="007E6070">
              <w:rPr>
                <w:rFonts w:ascii="Times New Roman" w:eastAsia="Calibri" w:hAnsi="Times New Roman" w:cs="Times New Roman"/>
                <w:sz w:val="24"/>
                <w:szCs w:val="24"/>
              </w:rPr>
              <w:t xml:space="preserve"> в условиях </w:t>
            </w:r>
            <w:r w:rsidRPr="00EC7B35">
              <w:rPr>
                <w:rFonts w:ascii="Times New Roman" w:eastAsia="Calibri" w:hAnsi="Times New Roman" w:cs="Times New Roman"/>
                <w:sz w:val="24"/>
                <w:szCs w:val="24"/>
              </w:rPr>
              <w:t xml:space="preserve"> </w:t>
            </w:r>
            <w:proofErr w:type="spellStart"/>
            <w:r w:rsidR="007E6070" w:rsidRPr="007E6070">
              <w:rPr>
                <w:rFonts w:ascii="Times New Roman" w:eastAsia="Calibri" w:hAnsi="Times New Roman" w:cs="Times New Roman"/>
                <w:sz w:val="24"/>
                <w:szCs w:val="24"/>
              </w:rPr>
              <w:t>историк</w:t>
            </w:r>
            <w:proofErr w:type="gramStart"/>
            <w:r w:rsidR="007E6070" w:rsidRPr="007E6070">
              <w:rPr>
                <w:rFonts w:ascii="Times New Roman" w:eastAsia="Calibri" w:hAnsi="Times New Roman" w:cs="Times New Roman"/>
                <w:sz w:val="24"/>
                <w:szCs w:val="24"/>
              </w:rPr>
              <w:t>о</w:t>
            </w:r>
            <w:proofErr w:type="spellEnd"/>
            <w:r w:rsidR="007E6070" w:rsidRPr="007E6070">
              <w:rPr>
                <w:rFonts w:ascii="Times New Roman" w:eastAsia="Calibri" w:hAnsi="Times New Roman" w:cs="Times New Roman"/>
                <w:sz w:val="24"/>
                <w:szCs w:val="24"/>
              </w:rPr>
              <w:t>-</w:t>
            </w:r>
            <w:proofErr w:type="gramEnd"/>
            <w:r w:rsidR="007E6070" w:rsidRPr="007E6070">
              <w:rPr>
                <w:rFonts w:ascii="Times New Roman" w:eastAsia="Calibri" w:hAnsi="Times New Roman" w:cs="Times New Roman"/>
                <w:sz w:val="24"/>
                <w:szCs w:val="24"/>
              </w:rPr>
              <w:t xml:space="preserve"> культурного краеведения</w:t>
            </w:r>
            <w:r w:rsidRPr="00EC7B35">
              <w:rPr>
                <w:rFonts w:ascii="Times New Roman" w:eastAsia="Calibri" w:hAnsi="Times New Roman" w:cs="Times New Roman"/>
                <w:sz w:val="24"/>
                <w:szCs w:val="24"/>
              </w:rPr>
              <w:t xml:space="preserve">  (справочной, учебной, публицистической, научной, художественной, методической на бумажных и электронных носителях)</w:t>
            </w:r>
          </w:p>
        </w:tc>
        <w:tc>
          <w:tcPr>
            <w:tcW w:w="2958" w:type="dxa"/>
            <w:vMerge w:val="restart"/>
          </w:tcPr>
          <w:p w:rsidR="00C65679" w:rsidRPr="00DB679A" w:rsidRDefault="000B0639" w:rsidP="00EF3E3A">
            <w:pPr>
              <w:ind w:right="-1"/>
              <w:rPr>
                <w:rFonts w:ascii="Times New Roman" w:eastAsia="Calibri" w:hAnsi="Times New Roman" w:cs="Times New Roman"/>
                <w:sz w:val="24"/>
                <w:szCs w:val="24"/>
                <w:highlight w:val="yellow"/>
              </w:rPr>
            </w:pPr>
            <w:r w:rsidRPr="00657FCC">
              <w:rPr>
                <w:rFonts w:ascii="Times New Roman" w:eastAsia="Calibri" w:hAnsi="Times New Roman" w:cs="Times New Roman"/>
                <w:sz w:val="24"/>
                <w:szCs w:val="24"/>
              </w:rPr>
              <w:t xml:space="preserve">Банк </w:t>
            </w:r>
            <w:r w:rsidR="00C81D59" w:rsidRPr="00657FCC">
              <w:rPr>
                <w:rFonts w:ascii="Times New Roman" w:eastAsia="Calibri" w:hAnsi="Times New Roman" w:cs="Times New Roman"/>
                <w:sz w:val="24"/>
                <w:szCs w:val="24"/>
              </w:rPr>
              <w:t xml:space="preserve"> печатных и </w:t>
            </w:r>
            <w:r w:rsidRPr="00657FCC">
              <w:rPr>
                <w:rFonts w:ascii="Times New Roman" w:eastAsia="Calibri" w:hAnsi="Times New Roman" w:cs="Times New Roman"/>
                <w:sz w:val="24"/>
                <w:szCs w:val="24"/>
              </w:rPr>
              <w:t>э</w:t>
            </w:r>
            <w:r w:rsidR="00C65679" w:rsidRPr="00657FCC">
              <w:rPr>
                <w:rFonts w:ascii="Times New Roman" w:eastAsia="Calibri" w:hAnsi="Times New Roman" w:cs="Times New Roman"/>
                <w:sz w:val="24"/>
                <w:szCs w:val="24"/>
              </w:rPr>
              <w:t>лектронных каталогов цифровых ресурсов в ОО</w:t>
            </w:r>
            <w:r w:rsidR="00657FCC" w:rsidRPr="00657FCC">
              <w:rPr>
                <w:rFonts w:ascii="Times New Roman" w:hAnsi="Times New Roman" w:cs="Times New Roman"/>
                <w:sz w:val="24"/>
                <w:szCs w:val="24"/>
              </w:rPr>
              <w:t xml:space="preserve"> </w:t>
            </w:r>
            <w:proofErr w:type="spellStart"/>
            <w:r w:rsidR="00657FCC" w:rsidRPr="00657FCC">
              <w:rPr>
                <w:rFonts w:ascii="Times New Roman" w:hAnsi="Times New Roman" w:cs="Times New Roman"/>
                <w:sz w:val="24"/>
                <w:szCs w:val="24"/>
              </w:rPr>
              <w:t>социокультурной</w:t>
            </w:r>
            <w:proofErr w:type="spellEnd"/>
            <w:r w:rsidR="00657FCC" w:rsidRPr="00657FCC">
              <w:rPr>
                <w:rFonts w:ascii="Times New Roman" w:hAnsi="Times New Roman" w:cs="Times New Roman"/>
                <w:sz w:val="24"/>
                <w:szCs w:val="24"/>
              </w:rPr>
              <w:t xml:space="preserve"> и </w:t>
            </w:r>
            <w:proofErr w:type="gramStart"/>
            <w:r w:rsidR="00657FCC" w:rsidRPr="00657FCC">
              <w:rPr>
                <w:rFonts w:ascii="Times New Roman" w:hAnsi="Times New Roman" w:cs="Times New Roman"/>
                <w:sz w:val="24"/>
                <w:szCs w:val="24"/>
              </w:rPr>
              <w:t>культурно-исторической</w:t>
            </w:r>
            <w:proofErr w:type="gramEnd"/>
            <w:r w:rsidR="00657FCC" w:rsidRPr="00657FCC">
              <w:rPr>
                <w:rFonts w:ascii="Times New Roman" w:hAnsi="Times New Roman" w:cs="Times New Roman"/>
                <w:sz w:val="24"/>
                <w:szCs w:val="24"/>
              </w:rPr>
              <w:t xml:space="preserve"> направленностей</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C65679" w:rsidP="00EF3E3A">
            <w:pPr>
              <w:rPr>
                <w:rFonts w:ascii="Times New Roman" w:eastAsia="Calibri" w:hAnsi="Times New Roman" w:cs="Times New Roman"/>
                <w:sz w:val="24"/>
                <w:szCs w:val="24"/>
              </w:rPr>
            </w:pPr>
            <w:r w:rsidRPr="00EC7B35">
              <w:rPr>
                <w:rFonts w:ascii="Times New Roman" w:eastAsia="Calibri" w:hAnsi="Times New Roman" w:cs="Times New Roman"/>
                <w:sz w:val="24"/>
                <w:szCs w:val="24"/>
              </w:rPr>
              <w:t>Обеспечение функционирования автоматизированной информационно-библиотечной системы</w:t>
            </w: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DB679A" w:rsidRDefault="00DB679A" w:rsidP="00EF3E3A">
            <w:pPr>
              <w:rPr>
                <w:rFonts w:ascii="Times New Roman" w:eastAsia="Calibri" w:hAnsi="Times New Roman" w:cs="Times New Roman"/>
                <w:sz w:val="24"/>
                <w:szCs w:val="24"/>
              </w:rPr>
            </w:pPr>
            <w:proofErr w:type="gramStart"/>
            <w:r w:rsidRPr="00DB679A">
              <w:rPr>
                <w:rFonts w:ascii="Times New Roman" w:hAnsi="Times New Roman" w:cs="Times New Roman"/>
                <w:sz w:val="24"/>
                <w:szCs w:val="24"/>
              </w:rPr>
              <w:t>К</w:t>
            </w:r>
            <w:r>
              <w:rPr>
                <w:rFonts w:ascii="Times New Roman" w:hAnsi="Times New Roman" w:cs="Times New Roman"/>
                <w:sz w:val="24"/>
                <w:szCs w:val="24"/>
              </w:rPr>
              <w:t>оординация</w:t>
            </w:r>
            <w:r w:rsidRPr="00DB679A">
              <w:rPr>
                <w:rFonts w:ascii="Times New Roman" w:hAnsi="Times New Roman" w:cs="Times New Roman"/>
                <w:sz w:val="24"/>
                <w:szCs w:val="24"/>
              </w:rPr>
              <w:t xml:space="preserve"> проектно-исследовательской работы обучающихся </w:t>
            </w:r>
            <w:proofErr w:type="spellStart"/>
            <w:r w:rsidRPr="00DB679A">
              <w:rPr>
                <w:rFonts w:ascii="Times New Roman" w:hAnsi="Times New Roman" w:cs="Times New Roman"/>
                <w:sz w:val="24"/>
                <w:szCs w:val="24"/>
              </w:rPr>
              <w:t>социокультурной</w:t>
            </w:r>
            <w:proofErr w:type="spellEnd"/>
            <w:r w:rsidRPr="00DB679A">
              <w:rPr>
                <w:rFonts w:ascii="Times New Roman" w:hAnsi="Times New Roman" w:cs="Times New Roman"/>
                <w:sz w:val="24"/>
                <w:szCs w:val="24"/>
              </w:rPr>
              <w:t xml:space="preserve"> и культурно-исторической направленностей</w:t>
            </w:r>
            <w:proofErr w:type="gramEnd"/>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11829" w:type="dxa"/>
            <w:gridSpan w:val="4"/>
          </w:tcPr>
          <w:p w:rsidR="00C65679" w:rsidRPr="00EC7B35" w:rsidRDefault="00C65679" w:rsidP="00EF3E3A">
            <w:pPr>
              <w:ind w:right="-1"/>
              <w:jc w:val="center"/>
              <w:rPr>
                <w:rFonts w:ascii="Times New Roman" w:eastAsia="Calibri" w:hAnsi="Times New Roman" w:cs="Times New Roman"/>
                <w:sz w:val="24"/>
                <w:szCs w:val="24"/>
              </w:rPr>
            </w:pPr>
            <w:r w:rsidRPr="00EC7B35">
              <w:rPr>
                <w:rFonts w:ascii="Times New Roman" w:eastAsia="Calibri" w:hAnsi="Times New Roman" w:cs="Times New Roman"/>
                <w:i/>
                <w:sz w:val="24"/>
                <w:szCs w:val="24"/>
              </w:rPr>
              <w:t>образовательная функция</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DB679A" w:rsidRDefault="00C65679" w:rsidP="00871B62">
            <w:pPr>
              <w:rPr>
                <w:rFonts w:ascii="Times New Roman" w:eastAsia="Calibri" w:hAnsi="Times New Roman" w:cs="Times New Roman"/>
                <w:sz w:val="24"/>
                <w:szCs w:val="24"/>
                <w:highlight w:val="yellow"/>
              </w:rPr>
            </w:pPr>
            <w:r w:rsidRPr="00871B62">
              <w:rPr>
                <w:rFonts w:ascii="Times New Roman" w:eastAsia="Calibri" w:hAnsi="Times New Roman" w:cs="Times New Roman"/>
                <w:sz w:val="24"/>
                <w:szCs w:val="24"/>
              </w:rPr>
              <w:t xml:space="preserve">Организация и техническое сопровождение </w:t>
            </w:r>
            <w:r w:rsidR="00657FCC" w:rsidRPr="00871B62">
              <w:rPr>
                <w:rFonts w:ascii="Times New Roman" w:eastAsia="Calibri" w:hAnsi="Times New Roman" w:cs="Times New Roman"/>
                <w:sz w:val="24"/>
                <w:szCs w:val="24"/>
              </w:rPr>
              <w:t xml:space="preserve">проектно-исследовательской деятельности  участников образовательных отношений по вопросам историко-культурного краеведения </w:t>
            </w:r>
          </w:p>
        </w:tc>
        <w:tc>
          <w:tcPr>
            <w:tcW w:w="2958" w:type="dxa"/>
            <w:vMerge w:val="restart"/>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Система, обеспечивающая технические и методические условия для формирования и развития информационной компетентности, культуры работы с информацией</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062156" w:rsidRDefault="00062156" w:rsidP="00EF3E3A">
            <w:pPr>
              <w:rPr>
                <w:rFonts w:ascii="Times New Roman" w:eastAsia="Calibri" w:hAnsi="Times New Roman" w:cs="Times New Roman"/>
                <w:sz w:val="24"/>
                <w:szCs w:val="24"/>
              </w:rPr>
            </w:pPr>
            <w:r w:rsidRPr="00062156">
              <w:rPr>
                <w:rFonts w:ascii="Times New Roman" w:eastAsia="Calibri" w:hAnsi="Times New Roman" w:cs="Times New Roman"/>
                <w:sz w:val="24"/>
                <w:szCs w:val="24"/>
              </w:rPr>
              <w:t>Методическое и техническое сопровождение электронного обучения</w:t>
            </w:r>
            <w:r>
              <w:rPr>
                <w:rFonts w:ascii="Times New Roman" w:eastAsia="Calibri" w:hAnsi="Times New Roman" w:cs="Times New Roman"/>
                <w:sz w:val="24"/>
                <w:szCs w:val="24"/>
              </w:rPr>
              <w:t xml:space="preserve"> по региональному историко-культурному  краеведению</w:t>
            </w:r>
            <w:r w:rsidRPr="00062156">
              <w:rPr>
                <w:rFonts w:ascii="Times New Roman" w:eastAsia="Calibri" w:hAnsi="Times New Roman" w:cs="Times New Roman"/>
                <w:sz w:val="24"/>
                <w:szCs w:val="24"/>
              </w:rPr>
              <w:t>, использование ресурсо</w:t>
            </w:r>
            <w:proofErr w:type="gramStart"/>
            <w:r w:rsidRPr="00062156">
              <w:rPr>
                <w:rFonts w:ascii="Times New Roman" w:eastAsia="Calibri" w:hAnsi="Times New Roman" w:cs="Times New Roman"/>
                <w:sz w:val="24"/>
                <w:szCs w:val="24"/>
              </w:rPr>
              <w:t>в</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библиотек Министерства культуры, сайтов по истории и культуре ЛО,  музеев и </w:t>
            </w:r>
            <w:proofErr w:type="spellStart"/>
            <w:r w:rsidR="00871B62" w:rsidRPr="00EC7B35">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  выставок</w:t>
            </w:r>
            <w:r w:rsidR="00871B62">
              <w:rPr>
                <w:rFonts w:ascii="Times New Roman" w:eastAsia="Calibri" w:hAnsi="Times New Roman" w:cs="Times New Roman"/>
                <w:sz w:val="24"/>
                <w:szCs w:val="24"/>
              </w:rPr>
              <w:t xml:space="preserve"> и т.д.</w:t>
            </w:r>
            <w:r>
              <w:rPr>
                <w:rFonts w:ascii="Times New Roman" w:eastAsia="Calibri" w:hAnsi="Times New Roman" w:cs="Times New Roman"/>
                <w:sz w:val="24"/>
                <w:szCs w:val="24"/>
              </w:rPr>
              <w:t>)</w:t>
            </w:r>
          </w:p>
          <w:p w:rsidR="00EC7B35" w:rsidRPr="00EC7B35" w:rsidRDefault="00EC7B35" w:rsidP="00EF3E3A">
            <w:pPr>
              <w:rPr>
                <w:rFonts w:ascii="Times New Roman" w:eastAsia="Calibri" w:hAnsi="Times New Roman" w:cs="Times New Roman"/>
                <w:sz w:val="24"/>
                <w:szCs w:val="24"/>
              </w:rPr>
            </w:pP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rPr>
          <w:trHeight w:val="226"/>
        </w:trPr>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657FCC" w:rsidP="00EF3E3A">
            <w:pPr>
              <w:ind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конференций  и </w:t>
            </w:r>
            <w:proofErr w:type="spellStart"/>
            <w:r>
              <w:rPr>
                <w:rFonts w:ascii="Times New Roman" w:eastAsia="Calibri" w:hAnsi="Times New Roman" w:cs="Times New Roman"/>
                <w:sz w:val="24"/>
                <w:szCs w:val="24"/>
              </w:rPr>
              <w:t>вебинаров</w:t>
            </w:r>
            <w:proofErr w:type="spellEnd"/>
            <w:r>
              <w:rPr>
                <w:rFonts w:ascii="Times New Roman" w:eastAsia="Calibri" w:hAnsi="Times New Roman" w:cs="Times New Roman"/>
                <w:sz w:val="24"/>
                <w:szCs w:val="24"/>
              </w:rPr>
              <w:t xml:space="preserve"> на тему историко-культурного краеведения</w:t>
            </w:r>
            <w:r w:rsidR="00062156">
              <w:rPr>
                <w:rFonts w:ascii="Times New Roman" w:eastAsia="Calibri" w:hAnsi="Times New Roman" w:cs="Times New Roman"/>
                <w:sz w:val="24"/>
                <w:szCs w:val="24"/>
              </w:rPr>
              <w:t xml:space="preserve"> Ленинградской области</w:t>
            </w: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rPr>
          <w:trHeight w:val="225"/>
        </w:trPr>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Организация образовательных</w:t>
            </w:r>
            <w:r w:rsidR="00EC7B35">
              <w:rPr>
                <w:rFonts w:ascii="Times New Roman" w:eastAsia="Calibri" w:hAnsi="Times New Roman" w:cs="Times New Roman"/>
                <w:sz w:val="24"/>
                <w:szCs w:val="24"/>
              </w:rPr>
              <w:t xml:space="preserve"> краеведческих </w:t>
            </w:r>
            <w:r w:rsidRPr="00EC7B35">
              <w:rPr>
                <w:rFonts w:ascii="Times New Roman" w:eastAsia="Calibri" w:hAnsi="Times New Roman" w:cs="Times New Roman"/>
                <w:sz w:val="24"/>
                <w:szCs w:val="24"/>
              </w:rPr>
              <w:t xml:space="preserve"> игр</w:t>
            </w:r>
            <w:r w:rsidR="00EC7B35">
              <w:rPr>
                <w:rFonts w:ascii="Times New Roman" w:eastAsia="Calibri" w:hAnsi="Times New Roman" w:cs="Times New Roman"/>
                <w:sz w:val="24"/>
                <w:szCs w:val="24"/>
              </w:rPr>
              <w:t xml:space="preserve"> и викторин</w:t>
            </w: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11829" w:type="dxa"/>
            <w:gridSpan w:val="4"/>
          </w:tcPr>
          <w:p w:rsidR="00C65679" w:rsidRPr="00EC7B35" w:rsidRDefault="00C65679" w:rsidP="00EF3E3A">
            <w:pPr>
              <w:ind w:right="-1"/>
              <w:jc w:val="center"/>
              <w:rPr>
                <w:rFonts w:ascii="Times New Roman" w:eastAsia="Calibri" w:hAnsi="Times New Roman" w:cs="Times New Roman"/>
                <w:i/>
                <w:sz w:val="24"/>
                <w:szCs w:val="24"/>
              </w:rPr>
            </w:pPr>
            <w:r w:rsidRPr="00EC7B35">
              <w:rPr>
                <w:rFonts w:ascii="Times New Roman" w:eastAsia="Calibri" w:hAnsi="Times New Roman" w:cs="Times New Roman"/>
                <w:i/>
                <w:sz w:val="24"/>
                <w:szCs w:val="24"/>
              </w:rPr>
              <w:t>информационно-методическая функция</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2957" w:type="dxa"/>
          </w:tcPr>
          <w:p w:rsidR="00C65679" w:rsidRPr="00EC7B35" w:rsidRDefault="00C65679" w:rsidP="00EF3E3A">
            <w:pPr>
              <w:jc w:val="center"/>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Создание </w:t>
            </w:r>
            <w:proofErr w:type="spellStart"/>
            <w:r w:rsidRPr="00EC7B35">
              <w:rPr>
                <w:rFonts w:ascii="Times New Roman" w:eastAsia="Calibri" w:hAnsi="Times New Roman" w:cs="Times New Roman"/>
                <w:sz w:val="24"/>
                <w:szCs w:val="24"/>
              </w:rPr>
              <w:t>репозитория</w:t>
            </w:r>
            <w:proofErr w:type="spellEnd"/>
            <w:r w:rsidRPr="00EC7B35">
              <w:rPr>
                <w:rFonts w:ascii="Times New Roman" w:eastAsia="Calibri" w:hAnsi="Times New Roman" w:cs="Times New Roman"/>
                <w:sz w:val="24"/>
                <w:szCs w:val="24"/>
              </w:rPr>
              <w:t xml:space="preserve"> лучших проектов обучающихся</w:t>
            </w:r>
          </w:p>
        </w:tc>
        <w:tc>
          <w:tcPr>
            <w:tcW w:w="2957" w:type="dxa"/>
          </w:tcPr>
          <w:p w:rsidR="00C65679" w:rsidRPr="00EC7B35" w:rsidRDefault="00C65679" w:rsidP="00EF3E3A">
            <w:pPr>
              <w:jc w:val="center"/>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Создание </w:t>
            </w:r>
            <w:proofErr w:type="spellStart"/>
            <w:r w:rsidRPr="00EC7B35">
              <w:rPr>
                <w:rFonts w:ascii="Times New Roman" w:eastAsia="Calibri" w:hAnsi="Times New Roman" w:cs="Times New Roman"/>
                <w:sz w:val="24"/>
                <w:szCs w:val="24"/>
              </w:rPr>
              <w:t>репозитория</w:t>
            </w:r>
            <w:proofErr w:type="spellEnd"/>
            <w:r w:rsidRPr="00EC7B35">
              <w:rPr>
                <w:rFonts w:ascii="Times New Roman" w:eastAsia="Calibri" w:hAnsi="Times New Roman" w:cs="Times New Roman"/>
                <w:sz w:val="24"/>
                <w:szCs w:val="24"/>
              </w:rPr>
              <w:t xml:space="preserve"> лучших методических разработок педагогов</w:t>
            </w:r>
            <w:r w:rsidR="00657FCC">
              <w:rPr>
                <w:rFonts w:ascii="Times New Roman" w:eastAsia="Calibri" w:hAnsi="Times New Roman" w:cs="Times New Roman"/>
                <w:sz w:val="24"/>
                <w:szCs w:val="24"/>
              </w:rPr>
              <w:t xml:space="preserve"> по региональному краеведению </w:t>
            </w:r>
          </w:p>
        </w:tc>
        <w:tc>
          <w:tcPr>
            <w:tcW w:w="2957" w:type="dxa"/>
            <w:vMerge w:val="restart"/>
          </w:tcPr>
          <w:p w:rsidR="00C65679" w:rsidRPr="00062156" w:rsidRDefault="00C65679" w:rsidP="00062156">
            <w:pPr>
              <w:rPr>
                <w:rFonts w:ascii="Times New Roman" w:eastAsia="Calibri" w:hAnsi="Times New Roman" w:cs="Times New Roman"/>
                <w:sz w:val="24"/>
                <w:szCs w:val="24"/>
              </w:rPr>
            </w:pPr>
            <w:r w:rsidRPr="00062156">
              <w:rPr>
                <w:rFonts w:ascii="Times New Roman" w:eastAsia="Calibri" w:hAnsi="Times New Roman" w:cs="Times New Roman"/>
                <w:sz w:val="24"/>
                <w:szCs w:val="24"/>
              </w:rPr>
              <w:t xml:space="preserve">Создание </w:t>
            </w:r>
            <w:proofErr w:type="spellStart"/>
            <w:r w:rsidRPr="00062156">
              <w:rPr>
                <w:rFonts w:ascii="Times New Roman" w:eastAsia="Calibri" w:hAnsi="Times New Roman" w:cs="Times New Roman"/>
                <w:sz w:val="24"/>
                <w:szCs w:val="24"/>
              </w:rPr>
              <w:t>репозитория</w:t>
            </w:r>
            <w:proofErr w:type="spellEnd"/>
            <w:r w:rsidRPr="00062156">
              <w:rPr>
                <w:rFonts w:ascii="Times New Roman" w:eastAsia="Calibri" w:hAnsi="Times New Roman" w:cs="Times New Roman"/>
                <w:sz w:val="24"/>
                <w:szCs w:val="24"/>
              </w:rPr>
              <w:t xml:space="preserve"> рекомендаций для родителей по </w:t>
            </w:r>
            <w:r w:rsidR="00062156">
              <w:rPr>
                <w:rFonts w:ascii="Times New Roman" w:eastAsia="Calibri" w:hAnsi="Times New Roman" w:cs="Times New Roman"/>
                <w:sz w:val="24"/>
                <w:szCs w:val="24"/>
              </w:rPr>
              <w:t>истории своей семьи.</w:t>
            </w:r>
          </w:p>
        </w:tc>
        <w:tc>
          <w:tcPr>
            <w:tcW w:w="2958" w:type="dxa"/>
            <w:vMerge w:val="restart"/>
          </w:tcPr>
          <w:p w:rsidR="00C65679" w:rsidRPr="00EC7B35" w:rsidRDefault="00C65679" w:rsidP="00EF3E3A">
            <w:pPr>
              <w:rPr>
                <w:rFonts w:ascii="Times New Roman" w:eastAsia="Calibri" w:hAnsi="Times New Roman" w:cs="Times New Roman"/>
                <w:sz w:val="24"/>
                <w:szCs w:val="24"/>
              </w:rPr>
            </w:pPr>
            <w:proofErr w:type="gramStart"/>
            <w:r w:rsidRPr="00EC7B35">
              <w:rPr>
                <w:rFonts w:ascii="Times New Roman" w:eastAsia="Calibri" w:hAnsi="Times New Roman" w:cs="Times New Roman"/>
                <w:sz w:val="24"/>
                <w:szCs w:val="24"/>
              </w:rPr>
              <w:t>Наличие банка цифровых материалов лучших методических практик педагогов ОО</w:t>
            </w:r>
            <w:r w:rsidR="007E6070">
              <w:rPr>
                <w:rFonts w:ascii="Times New Roman" w:eastAsia="Calibri" w:hAnsi="Times New Roman" w:cs="Times New Roman"/>
                <w:sz w:val="24"/>
                <w:szCs w:val="24"/>
              </w:rPr>
              <w:t xml:space="preserve">, связанным с региональным историко-культурным краеведеньем </w:t>
            </w:r>
            <w:r w:rsidRPr="00EC7B35">
              <w:rPr>
                <w:rFonts w:ascii="Times New Roman" w:eastAsia="Calibri" w:hAnsi="Times New Roman" w:cs="Times New Roman"/>
                <w:sz w:val="24"/>
                <w:szCs w:val="24"/>
              </w:rPr>
              <w:t xml:space="preserve"> и работ обучающихся для обобщения и анализа опыта</w:t>
            </w:r>
            <w:proofErr w:type="gramEnd"/>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2957" w:type="dxa"/>
          </w:tcPr>
          <w:p w:rsidR="00C65679" w:rsidRPr="00EC7B35" w:rsidRDefault="00C65679" w:rsidP="00EF3E3A">
            <w:pPr>
              <w:jc w:val="center"/>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Создание банка </w:t>
            </w:r>
            <w:proofErr w:type="gramStart"/>
            <w:r w:rsidRPr="00EC7B35">
              <w:rPr>
                <w:rFonts w:ascii="Times New Roman" w:eastAsia="Calibri" w:hAnsi="Times New Roman" w:cs="Times New Roman"/>
                <w:sz w:val="24"/>
                <w:szCs w:val="24"/>
              </w:rPr>
              <w:t>электронных</w:t>
            </w:r>
            <w:proofErr w:type="gramEnd"/>
            <w:r w:rsidRPr="00EC7B35">
              <w:rPr>
                <w:rFonts w:ascii="Times New Roman" w:eastAsia="Calibri" w:hAnsi="Times New Roman" w:cs="Times New Roman"/>
                <w:sz w:val="24"/>
                <w:szCs w:val="24"/>
              </w:rPr>
              <w:t xml:space="preserve"> </w:t>
            </w:r>
            <w:proofErr w:type="spellStart"/>
            <w:r w:rsidRPr="00EC7B35">
              <w:rPr>
                <w:rFonts w:ascii="Times New Roman" w:eastAsia="Calibri" w:hAnsi="Times New Roman" w:cs="Times New Roman"/>
                <w:sz w:val="24"/>
                <w:szCs w:val="24"/>
              </w:rPr>
              <w:t>портфолио</w:t>
            </w:r>
            <w:proofErr w:type="spellEnd"/>
            <w:r w:rsidRPr="00EC7B35">
              <w:rPr>
                <w:rFonts w:ascii="Times New Roman" w:eastAsia="Calibri" w:hAnsi="Times New Roman" w:cs="Times New Roman"/>
                <w:sz w:val="24"/>
                <w:szCs w:val="24"/>
              </w:rPr>
              <w:t xml:space="preserve"> обучающихся</w:t>
            </w:r>
            <w:r w:rsidR="00657FCC">
              <w:rPr>
                <w:rFonts w:ascii="Times New Roman" w:eastAsia="Calibri" w:hAnsi="Times New Roman" w:cs="Times New Roman"/>
                <w:sz w:val="24"/>
                <w:szCs w:val="24"/>
              </w:rPr>
              <w:t xml:space="preserve"> по историко-культурному краеведению</w:t>
            </w:r>
          </w:p>
        </w:tc>
        <w:tc>
          <w:tcPr>
            <w:tcW w:w="2957" w:type="dxa"/>
          </w:tcPr>
          <w:p w:rsidR="00C65679" w:rsidRPr="00657FCC" w:rsidRDefault="00C65679" w:rsidP="00EF3E3A">
            <w:pPr>
              <w:rPr>
                <w:rFonts w:ascii="Times New Roman" w:eastAsia="Calibri" w:hAnsi="Times New Roman" w:cs="Times New Roman"/>
                <w:sz w:val="24"/>
                <w:szCs w:val="24"/>
              </w:rPr>
            </w:pPr>
            <w:r w:rsidRPr="00657FCC">
              <w:rPr>
                <w:rFonts w:ascii="Times New Roman" w:eastAsia="Calibri" w:hAnsi="Times New Roman" w:cs="Times New Roman"/>
                <w:sz w:val="24"/>
                <w:szCs w:val="24"/>
              </w:rPr>
              <w:t xml:space="preserve">Банк </w:t>
            </w:r>
            <w:proofErr w:type="spellStart"/>
            <w:r w:rsidR="00657FCC" w:rsidRPr="00657FCC">
              <w:rPr>
                <w:rFonts w:ascii="Times New Roman" w:eastAsia="Calibri" w:hAnsi="Times New Roman" w:cs="Times New Roman"/>
                <w:sz w:val="24"/>
                <w:szCs w:val="24"/>
              </w:rPr>
              <w:t>практико-иследовательских</w:t>
            </w:r>
            <w:proofErr w:type="spellEnd"/>
            <w:r w:rsidR="00657FCC" w:rsidRPr="00657FCC">
              <w:rPr>
                <w:rFonts w:ascii="Times New Roman" w:eastAsia="Calibri" w:hAnsi="Times New Roman" w:cs="Times New Roman"/>
                <w:sz w:val="24"/>
                <w:szCs w:val="24"/>
              </w:rPr>
              <w:t xml:space="preserve"> работ</w:t>
            </w:r>
          </w:p>
          <w:p w:rsidR="00C65679" w:rsidRPr="00657FCC" w:rsidRDefault="00C65679" w:rsidP="00EF3E3A">
            <w:pPr>
              <w:rPr>
                <w:rFonts w:ascii="Times New Roman" w:eastAsia="Calibri" w:hAnsi="Times New Roman" w:cs="Times New Roman"/>
                <w:sz w:val="24"/>
                <w:szCs w:val="24"/>
              </w:rPr>
            </w:pPr>
            <w:r w:rsidRPr="00657FCC">
              <w:rPr>
                <w:rFonts w:ascii="Times New Roman" w:eastAsia="Calibri" w:hAnsi="Times New Roman" w:cs="Times New Roman"/>
                <w:sz w:val="24"/>
                <w:szCs w:val="24"/>
              </w:rPr>
              <w:t xml:space="preserve">Банк электронных профессиональных </w:t>
            </w:r>
            <w:proofErr w:type="spellStart"/>
            <w:r w:rsidRPr="00657FCC">
              <w:rPr>
                <w:rFonts w:ascii="Times New Roman" w:eastAsia="Calibri" w:hAnsi="Times New Roman" w:cs="Times New Roman"/>
                <w:sz w:val="24"/>
                <w:szCs w:val="24"/>
              </w:rPr>
              <w:t>портфолио</w:t>
            </w:r>
            <w:proofErr w:type="spellEnd"/>
            <w:r w:rsidRPr="00657FCC">
              <w:rPr>
                <w:rFonts w:ascii="Times New Roman" w:eastAsia="Calibri" w:hAnsi="Times New Roman" w:cs="Times New Roman"/>
                <w:sz w:val="24"/>
                <w:szCs w:val="24"/>
              </w:rPr>
              <w:t xml:space="preserve"> педагогов</w:t>
            </w:r>
          </w:p>
        </w:tc>
        <w:tc>
          <w:tcPr>
            <w:tcW w:w="2957" w:type="dxa"/>
            <w:vMerge/>
          </w:tcPr>
          <w:p w:rsidR="00C65679" w:rsidRPr="00EC7B35" w:rsidRDefault="00C65679" w:rsidP="00EF3E3A">
            <w:pPr>
              <w:ind w:right="-1"/>
              <w:rPr>
                <w:rFonts w:ascii="Times New Roman" w:eastAsia="Calibri" w:hAnsi="Times New Roman" w:cs="Times New Roman"/>
                <w:sz w:val="24"/>
                <w:szCs w:val="24"/>
              </w:rPr>
            </w:pP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Создание </w:t>
            </w:r>
            <w:r w:rsidR="007E6070">
              <w:rPr>
                <w:rFonts w:ascii="Times New Roman" w:eastAsia="Calibri" w:hAnsi="Times New Roman" w:cs="Times New Roman"/>
                <w:sz w:val="24"/>
                <w:szCs w:val="24"/>
              </w:rPr>
              <w:t xml:space="preserve"> карты - </w:t>
            </w:r>
            <w:r w:rsidRPr="00EC7B35">
              <w:rPr>
                <w:rFonts w:ascii="Times New Roman" w:eastAsia="Calibri" w:hAnsi="Times New Roman" w:cs="Times New Roman"/>
                <w:sz w:val="24"/>
                <w:szCs w:val="24"/>
              </w:rPr>
              <w:t xml:space="preserve">путеводителя по </w:t>
            </w:r>
            <w:r w:rsidR="007E6070">
              <w:rPr>
                <w:rFonts w:ascii="Times New Roman" w:eastAsia="Calibri" w:hAnsi="Times New Roman" w:cs="Times New Roman"/>
                <w:sz w:val="24"/>
                <w:szCs w:val="24"/>
              </w:rPr>
              <w:t xml:space="preserve">историко-культурному  краеведению ЛО </w:t>
            </w:r>
            <w:r w:rsidRPr="00EC7B35">
              <w:rPr>
                <w:rFonts w:ascii="Times New Roman" w:eastAsia="Calibri" w:hAnsi="Times New Roman" w:cs="Times New Roman"/>
                <w:sz w:val="24"/>
                <w:szCs w:val="24"/>
              </w:rPr>
              <w:t xml:space="preserve">образовательным </w:t>
            </w:r>
            <w:proofErr w:type="spellStart"/>
            <w:r w:rsidRPr="00EC7B35">
              <w:rPr>
                <w:rFonts w:ascii="Times New Roman" w:eastAsia="Calibri" w:hAnsi="Times New Roman" w:cs="Times New Roman"/>
                <w:sz w:val="24"/>
                <w:szCs w:val="24"/>
              </w:rPr>
              <w:t>on-line</w:t>
            </w:r>
            <w:proofErr w:type="spellEnd"/>
            <w:r w:rsidRPr="00EC7B35">
              <w:rPr>
                <w:rFonts w:ascii="Times New Roman" w:eastAsia="Calibri" w:hAnsi="Times New Roman" w:cs="Times New Roman"/>
                <w:sz w:val="24"/>
                <w:szCs w:val="24"/>
              </w:rPr>
              <w:t xml:space="preserve"> ресурсам</w:t>
            </w: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11829" w:type="dxa"/>
            <w:gridSpan w:val="4"/>
          </w:tcPr>
          <w:p w:rsidR="00C65679" w:rsidRPr="00EC7B35" w:rsidRDefault="00C65679" w:rsidP="00EF3E3A">
            <w:pPr>
              <w:ind w:right="-1"/>
              <w:jc w:val="center"/>
              <w:rPr>
                <w:rFonts w:ascii="Times New Roman" w:eastAsia="Calibri" w:hAnsi="Times New Roman" w:cs="Times New Roman"/>
                <w:i/>
                <w:sz w:val="24"/>
                <w:szCs w:val="24"/>
              </w:rPr>
            </w:pPr>
            <w:proofErr w:type="spellStart"/>
            <w:r w:rsidRPr="00EC7B35">
              <w:rPr>
                <w:rFonts w:ascii="Times New Roman" w:eastAsia="Calibri" w:hAnsi="Times New Roman" w:cs="Times New Roman"/>
                <w:i/>
                <w:sz w:val="24"/>
                <w:szCs w:val="24"/>
              </w:rPr>
              <w:t>профориентационная</w:t>
            </w:r>
            <w:proofErr w:type="spellEnd"/>
            <w:r w:rsidRPr="00EC7B35">
              <w:rPr>
                <w:rFonts w:ascii="Times New Roman" w:eastAsia="Calibri" w:hAnsi="Times New Roman" w:cs="Times New Roman"/>
                <w:i/>
                <w:sz w:val="24"/>
                <w:szCs w:val="24"/>
              </w:rPr>
              <w:t xml:space="preserve"> функция</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2957" w:type="dxa"/>
            <w:vMerge w:val="restart"/>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Техническое сопровождение использования диагностических программ для определения склонности обучающихся к выбору профессии</w:t>
            </w:r>
          </w:p>
        </w:tc>
        <w:tc>
          <w:tcPr>
            <w:tcW w:w="5914" w:type="dxa"/>
            <w:gridSpan w:val="2"/>
          </w:tcPr>
          <w:p w:rsidR="00C65679" w:rsidRPr="00EC7B35" w:rsidRDefault="00C65679" w:rsidP="00EF3E3A">
            <w:pPr>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Техническое сопровождение интерпретации результатов </w:t>
            </w:r>
            <w:proofErr w:type="spellStart"/>
            <w:r w:rsidRPr="00EC7B35">
              <w:rPr>
                <w:rFonts w:ascii="Times New Roman" w:eastAsia="Calibri" w:hAnsi="Times New Roman" w:cs="Times New Roman"/>
                <w:sz w:val="24"/>
                <w:szCs w:val="24"/>
              </w:rPr>
              <w:t>профориентационных</w:t>
            </w:r>
            <w:proofErr w:type="spellEnd"/>
            <w:r w:rsidRPr="00EC7B35">
              <w:rPr>
                <w:rFonts w:ascii="Times New Roman" w:eastAsia="Calibri" w:hAnsi="Times New Roman" w:cs="Times New Roman"/>
                <w:sz w:val="24"/>
                <w:szCs w:val="24"/>
              </w:rPr>
              <w:t xml:space="preserve"> диагностик</w:t>
            </w:r>
            <w:r w:rsidR="007E6070">
              <w:rPr>
                <w:rFonts w:ascii="Times New Roman" w:eastAsia="Calibri" w:hAnsi="Times New Roman" w:cs="Times New Roman"/>
                <w:sz w:val="24"/>
                <w:szCs w:val="24"/>
              </w:rPr>
              <w:t xml:space="preserve"> с целью выбора специальности,  востребованной в Ленинградской области</w:t>
            </w:r>
          </w:p>
        </w:tc>
        <w:tc>
          <w:tcPr>
            <w:tcW w:w="2958" w:type="dxa"/>
            <w:vMerge w:val="restart"/>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Наличие организационных и технических условий для обеспечения целевой </w:t>
            </w:r>
            <w:proofErr w:type="spellStart"/>
            <w:r w:rsidRPr="00EC7B35">
              <w:rPr>
                <w:rFonts w:ascii="Times New Roman" w:eastAsia="Calibri" w:hAnsi="Times New Roman" w:cs="Times New Roman"/>
                <w:sz w:val="24"/>
                <w:szCs w:val="24"/>
              </w:rPr>
              <w:t>профориентационной</w:t>
            </w:r>
            <w:proofErr w:type="spellEnd"/>
            <w:r w:rsidRPr="00EC7B35">
              <w:rPr>
                <w:rFonts w:ascii="Times New Roman" w:eastAsia="Calibri" w:hAnsi="Times New Roman" w:cs="Times New Roman"/>
                <w:sz w:val="24"/>
                <w:szCs w:val="24"/>
              </w:rPr>
              <w:t xml:space="preserve"> работы с </w:t>
            </w:r>
            <w:proofErr w:type="gramStart"/>
            <w:r w:rsidRPr="00EC7B35">
              <w:rPr>
                <w:rFonts w:ascii="Times New Roman" w:eastAsia="Calibri" w:hAnsi="Times New Roman" w:cs="Times New Roman"/>
                <w:sz w:val="24"/>
                <w:szCs w:val="24"/>
              </w:rPr>
              <w:t>обучающимися</w:t>
            </w:r>
            <w:proofErr w:type="gramEnd"/>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5914" w:type="dxa"/>
            <w:gridSpan w:val="2"/>
          </w:tcPr>
          <w:p w:rsidR="00C65679" w:rsidRPr="00EC7B35" w:rsidRDefault="00C65679" w:rsidP="00EF3E3A">
            <w:pPr>
              <w:rPr>
                <w:rFonts w:ascii="Times New Roman" w:eastAsia="Calibri" w:hAnsi="Times New Roman" w:cs="Times New Roman"/>
                <w:sz w:val="24"/>
                <w:szCs w:val="24"/>
              </w:rPr>
            </w:pPr>
            <w:r w:rsidRPr="00EC7B35">
              <w:rPr>
                <w:rFonts w:ascii="Times New Roman" w:eastAsia="Calibri" w:hAnsi="Times New Roman" w:cs="Times New Roman"/>
                <w:sz w:val="24"/>
                <w:szCs w:val="24"/>
              </w:rPr>
              <w:t>Организация условий собеседования психолога с родителями по результатам диагностики</w:t>
            </w:r>
          </w:p>
        </w:tc>
        <w:tc>
          <w:tcPr>
            <w:tcW w:w="2958" w:type="dxa"/>
            <w:vMerge/>
          </w:tcPr>
          <w:p w:rsidR="00C65679" w:rsidRPr="00EC7B35" w:rsidRDefault="00C65679" w:rsidP="00EF3E3A">
            <w:pPr>
              <w:ind w:right="-1"/>
              <w:jc w:val="center"/>
              <w:rPr>
                <w:rFonts w:ascii="Times New Roman" w:eastAsia="Calibri" w:hAnsi="Times New Roman" w:cs="Times New Roman"/>
                <w:sz w:val="24"/>
                <w:szCs w:val="24"/>
              </w:rPr>
            </w:pP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11829" w:type="dxa"/>
            <w:gridSpan w:val="4"/>
          </w:tcPr>
          <w:p w:rsidR="00C65679" w:rsidRPr="00EC7B35" w:rsidRDefault="00C65679" w:rsidP="00EF3E3A">
            <w:pPr>
              <w:ind w:right="-1"/>
              <w:jc w:val="center"/>
              <w:rPr>
                <w:rFonts w:ascii="Times New Roman" w:eastAsia="Calibri" w:hAnsi="Times New Roman" w:cs="Times New Roman"/>
                <w:i/>
                <w:sz w:val="24"/>
                <w:szCs w:val="24"/>
              </w:rPr>
            </w:pPr>
            <w:r w:rsidRPr="00EC7B35">
              <w:rPr>
                <w:rFonts w:ascii="Times New Roman" w:eastAsia="Calibri" w:hAnsi="Times New Roman" w:cs="Times New Roman"/>
                <w:i/>
                <w:sz w:val="24"/>
                <w:szCs w:val="24"/>
              </w:rPr>
              <w:t>культурно-просветительская функция</w:t>
            </w:r>
          </w:p>
        </w:tc>
      </w:tr>
      <w:tr w:rsidR="00C65679" w:rsidRPr="00EC7B35" w:rsidTr="00EF3E3A">
        <w:tc>
          <w:tcPr>
            <w:tcW w:w="2957" w:type="dxa"/>
            <w:vMerge/>
          </w:tcPr>
          <w:p w:rsidR="00C65679" w:rsidRPr="00EC7B35" w:rsidRDefault="00C65679" w:rsidP="00EF3E3A">
            <w:pPr>
              <w:ind w:right="-1"/>
              <w:jc w:val="center"/>
              <w:rPr>
                <w:rFonts w:ascii="Times New Roman" w:eastAsia="Calibri" w:hAnsi="Times New Roman" w:cs="Times New Roman"/>
                <w:sz w:val="24"/>
                <w:szCs w:val="24"/>
              </w:rPr>
            </w:pPr>
          </w:p>
        </w:tc>
        <w:tc>
          <w:tcPr>
            <w:tcW w:w="8871" w:type="dxa"/>
            <w:gridSpan w:val="3"/>
          </w:tcPr>
          <w:p w:rsidR="00C65679" w:rsidRPr="00EC7B35"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 xml:space="preserve">Организация конкурсов семейных библиотечных </w:t>
            </w:r>
            <w:proofErr w:type="spellStart"/>
            <w:r w:rsidRPr="00EC7B35">
              <w:rPr>
                <w:rFonts w:ascii="Times New Roman" w:eastAsia="Calibri" w:hAnsi="Times New Roman" w:cs="Times New Roman"/>
                <w:sz w:val="24"/>
                <w:szCs w:val="24"/>
              </w:rPr>
              <w:t>блогов</w:t>
            </w:r>
            <w:proofErr w:type="spellEnd"/>
            <w:r w:rsidR="007E6070">
              <w:rPr>
                <w:rFonts w:ascii="Times New Roman" w:eastAsia="Calibri" w:hAnsi="Times New Roman" w:cs="Times New Roman"/>
                <w:sz w:val="24"/>
                <w:szCs w:val="24"/>
              </w:rPr>
              <w:t xml:space="preserve">, </w:t>
            </w:r>
            <w:r w:rsidRPr="00EC7B35">
              <w:rPr>
                <w:rFonts w:ascii="Times New Roman" w:eastAsia="Calibri" w:hAnsi="Times New Roman" w:cs="Times New Roman"/>
                <w:sz w:val="24"/>
                <w:szCs w:val="24"/>
              </w:rPr>
              <w:t xml:space="preserve"> </w:t>
            </w:r>
          </w:p>
          <w:p w:rsidR="00C65679" w:rsidRPr="00EC7B35" w:rsidRDefault="00C65679" w:rsidP="00EF3E3A">
            <w:pPr>
              <w:ind w:right="-1"/>
              <w:rPr>
                <w:rFonts w:ascii="Times New Roman" w:eastAsia="Calibri" w:hAnsi="Times New Roman" w:cs="Times New Roman"/>
                <w:sz w:val="24"/>
                <w:szCs w:val="24"/>
              </w:rPr>
            </w:pPr>
            <w:proofErr w:type="gramStart"/>
            <w:r w:rsidRPr="00EC7B35">
              <w:rPr>
                <w:rFonts w:ascii="Times New Roman" w:eastAsia="Calibri" w:hAnsi="Times New Roman" w:cs="Times New Roman"/>
                <w:sz w:val="24"/>
                <w:szCs w:val="24"/>
              </w:rPr>
              <w:t xml:space="preserve">Обеспечение работы школьного </w:t>
            </w:r>
            <w:proofErr w:type="spellStart"/>
            <w:r w:rsidRPr="00EC7B35">
              <w:rPr>
                <w:rFonts w:ascii="Times New Roman" w:eastAsia="Calibri" w:hAnsi="Times New Roman" w:cs="Times New Roman"/>
                <w:sz w:val="24"/>
                <w:szCs w:val="24"/>
              </w:rPr>
              <w:t>медиацентра</w:t>
            </w:r>
            <w:proofErr w:type="spellEnd"/>
            <w:r w:rsidRPr="00EC7B35">
              <w:rPr>
                <w:rFonts w:ascii="Times New Roman" w:eastAsia="Calibri" w:hAnsi="Times New Roman" w:cs="Times New Roman"/>
                <w:sz w:val="24"/>
                <w:szCs w:val="24"/>
              </w:rPr>
              <w:t xml:space="preserve"> (сайт школы, электронная</w:t>
            </w:r>
            <w:proofErr w:type="gramEnd"/>
          </w:p>
          <w:p w:rsidR="00C65679" w:rsidRDefault="00C65679" w:rsidP="00EF3E3A">
            <w:pPr>
              <w:ind w:right="-1"/>
              <w:rPr>
                <w:rFonts w:ascii="Times New Roman" w:eastAsia="Calibri" w:hAnsi="Times New Roman" w:cs="Times New Roman"/>
                <w:sz w:val="24"/>
                <w:szCs w:val="24"/>
              </w:rPr>
            </w:pPr>
            <w:r w:rsidRPr="00EC7B35">
              <w:rPr>
                <w:rFonts w:ascii="Times New Roman" w:eastAsia="Calibri" w:hAnsi="Times New Roman" w:cs="Times New Roman"/>
                <w:sz w:val="24"/>
                <w:szCs w:val="24"/>
              </w:rPr>
              <w:t>газета, радио, телевидение)</w:t>
            </w:r>
          </w:p>
          <w:p w:rsidR="00DB679A" w:rsidRPr="00EC7B35" w:rsidRDefault="00DB679A" w:rsidP="00EF3E3A">
            <w:pPr>
              <w:ind w:right="-1"/>
              <w:rPr>
                <w:rFonts w:ascii="Times New Roman" w:eastAsia="Calibri" w:hAnsi="Times New Roman" w:cs="Times New Roman"/>
                <w:sz w:val="24"/>
                <w:szCs w:val="24"/>
              </w:rPr>
            </w:pPr>
            <w:r>
              <w:rPr>
                <w:rFonts w:ascii="Times New Roman" w:eastAsia="Calibri" w:hAnsi="Times New Roman" w:cs="Times New Roman"/>
                <w:sz w:val="24"/>
                <w:szCs w:val="24"/>
              </w:rPr>
              <w:t>Работа со СМИ.</w:t>
            </w:r>
          </w:p>
        </w:tc>
        <w:tc>
          <w:tcPr>
            <w:tcW w:w="2958" w:type="dxa"/>
          </w:tcPr>
          <w:p w:rsidR="00C65679" w:rsidRPr="00EC7B35" w:rsidRDefault="00C65679" w:rsidP="00DB679A">
            <w:pPr>
              <w:rPr>
                <w:rFonts w:ascii="Times New Roman" w:eastAsia="Calibri" w:hAnsi="Times New Roman" w:cs="Times New Roman"/>
                <w:sz w:val="24"/>
                <w:szCs w:val="24"/>
              </w:rPr>
            </w:pPr>
            <w:r w:rsidRPr="00EC7B35">
              <w:rPr>
                <w:rFonts w:ascii="Times New Roman" w:eastAsia="Calibri" w:hAnsi="Times New Roman" w:cs="Times New Roman"/>
                <w:sz w:val="24"/>
                <w:szCs w:val="24"/>
              </w:rPr>
              <w:t>Наличие организационных и технических условий для распространения информации, и формирования информационной культуры</w:t>
            </w:r>
          </w:p>
        </w:tc>
      </w:tr>
    </w:tbl>
    <w:p w:rsidR="00595611" w:rsidRPr="00EC7B35" w:rsidRDefault="00595611" w:rsidP="00595611">
      <w:pPr>
        <w:spacing w:after="200" w:line="276" w:lineRule="auto"/>
        <w:ind w:right="-1" w:firstLine="709"/>
        <w:jc w:val="both"/>
        <w:rPr>
          <w:rFonts w:ascii="Times New Roman" w:eastAsia="Calibri" w:hAnsi="Times New Roman" w:cs="Times New Roman"/>
          <w:sz w:val="24"/>
          <w:szCs w:val="24"/>
        </w:rPr>
      </w:pP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595611" w:rsidRDefault="00595611"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C65679" w:rsidRDefault="00C65679" w:rsidP="00DB6124">
      <w:pPr>
        <w:spacing w:after="200" w:line="276" w:lineRule="auto"/>
        <w:ind w:right="-1" w:firstLine="709"/>
        <w:jc w:val="right"/>
        <w:rPr>
          <w:rFonts w:ascii="Times New Roman" w:eastAsia="Calibri" w:hAnsi="Times New Roman" w:cs="Times New Roman"/>
          <w:sz w:val="28"/>
          <w:szCs w:val="28"/>
        </w:rPr>
      </w:pPr>
    </w:p>
    <w:p w:rsidR="00DB6124" w:rsidRPr="00DB6124" w:rsidRDefault="00C65679" w:rsidP="00DB6124">
      <w:pPr>
        <w:spacing w:after="200" w:line="276" w:lineRule="auto"/>
        <w:ind w:right="-1"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7</w:t>
      </w:r>
    </w:p>
    <w:p w:rsidR="00DB6124" w:rsidRPr="00DB6124" w:rsidRDefault="00DB6124" w:rsidP="00DB6124">
      <w:pPr>
        <w:spacing w:after="200" w:line="276" w:lineRule="auto"/>
        <w:ind w:right="-1" w:firstLine="709"/>
        <w:jc w:val="center"/>
        <w:rPr>
          <w:rFonts w:ascii="Times New Roman" w:eastAsia="Calibri" w:hAnsi="Times New Roman" w:cs="Times New Roman"/>
          <w:b/>
          <w:sz w:val="28"/>
          <w:szCs w:val="28"/>
        </w:rPr>
      </w:pPr>
      <w:r w:rsidRPr="00DB6124">
        <w:rPr>
          <w:rFonts w:ascii="Times New Roman" w:eastAsia="Calibri" w:hAnsi="Times New Roman" w:cs="Times New Roman"/>
          <w:b/>
          <w:sz w:val="28"/>
          <w:szCs w:val="28"/>
        </w:rPr>
        <w:t xml:space="preserve">Таблица показателей </w:t>
      </w:r>
      <w:proofErr w:type="spellStart"/>
      <w:r w:rsidRPr="00DB6124">
        <w:rPr>
          <w:rFonts w:ascii="Times New Roman" w:eastAsia="Calibri" w:hAnsi="Times New Roman" w:cs="Times New Roman"/>
          <w:b/>
          <w:sz w:val="28"/>
          <w:szCs w:val="28"/>
        </w:rPr>
        <w:t>сформированности</w:t>
      </w:r>
      <w:proofErr w:type="spellEnd"/>
      <w:r w:rsidRPr="00DB6124">
        <w:rPr>
          <w:rFonts w:ascii="Times New Roman" w:eastAsia="Calibri" w:hAnsi="Times New Roman" w:cs="Times New Roman"/>
          <w:b/>
          <w:sz w:val="28"/>
          <w:szCs w:val="28"/>
        </w:rPr>
        <w:t xml:space="preserve"> условий, соответствующих статусу информационно-библиотечных центров муниципального и </w:t>
      </w:r>
      <w:r w:rsidR="006D2085">
        <w:rPr>
          <w:rFonts w:ascii="Times New Roman" w:eastAsia="Calibri" w:hAnsi="Times New Roman" w:cs="Times New Roman"/>
          <w:b/>
          <w:sz w:val="28"/>
          <w:szCs w:val="28"/>
        </w:rPr>
        <w:t>региональ</w:t>
      </w:r>
      <w:r w:rsidRPr="00DB6124">
        <w:rPr>
          <w:rFonts w:ascii="Times New Roman" w:eastAsia="Calibri" w:hAnsi="Times New Roman" w:cs="Times New Roman"/>
          <w:b/>
          <w:sz w:val="28"/>
          <w:szCs w:val="28"/>
        </w:rPr>
        <w:t>ного уровней</w:t>
      </w:r>
    </w:p>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r w:rsidRPr="00DB6124">
        <w:rPr>
          <w:rFonts w:ascii="Times New Roman" w:eastAsia="Calibri" w:hAnsi="Times New Roman" w:cs="Times New Roman"/>
          <w:sz w:val="28"/>
          <w:szCs w:val="28"/>
        </w:rPr>
        <w:t xml:space="preserve">Рекомендации для МОУО по определению показателей </w:t>
      </w:r>
      <w:proofErr w:type="spellStart"/>
      <w:r w:rsidRPr="00DB6124">
        <w:rPr>
          <w:rFonts w:ascii="Times New Roman" w:eastAsia="Calibri" w:hAnsi="Times New Roman" w:cs="Times New Roman"/>
          <w:sz w:val="28"/>
          <w:szCs w:val="28"/>
        </w:rPr>
        <w:t>сформированности</w:t>
      </w:r>
      <w:proofErr w:type="spellEnd"/>
      <w:r w:rsidRPr="00DB6124">
        <w:rPr>
          <w:rFonts w:ascii="Times New Roman" w:eastAsia="Calibri" w:hAnsi="Times New Roman" w:cs="Times New Roman"/>
          <w:sz w:val="28"/>
          <w:szCs w:val="28"/>
        </w:rPr>
        <w:t xml:space="preserve"> условий, соответствующих статусу информационно-библиотечных центров муниципального и </w:t>
      </w:r>
      <w:r w:rsidR="00C65679">
        <w:rPr>
          <w:rFonts w:ascii="Times New Roman" w:eastAsia="Calibri" w:hAnsi="Times New Roman" w:cs="Times New Roman"/>
          <w:sz w:val="28"/>
          <w:szCs w:val="28"/>
        </w:rPr>
        <w:t>р</w:t>
      </w:r>
      <w:r w:rsidR="00293D54">
        <w:rPr>
          <w:rFonts w:ascii="Times New Roman" w:eastAsia="Calibri" w:hAnsi="Times New Roman" w:cs="Times New Roman"/>
          <w:sz w:val="28"/>
          <w:szCs w:val="28"/>
        </w:rPr>
        <w:t>егионального</w:t>
      </w:r>
      <w:r w:rsidR="00C65679">
        <w:rPr>
          <w:rFonts w:ascii="Times New Roman" w:eastAsia="Calibri" w:hAnsi="Times New Roman" w:cs="Times New Roman"/>
          <w:sz w:val="28"/>
          <w:szCs w:val="28"/>
        </w:rPr>
        <w:t xml:space="preserve"> </w:t>
      </w:r>
      <w:r w:rsidRPr="00DB6124">
        <w:rPr>
          <w:rFonts w:ascii="Times New Roman" w:eastAsia="Calibri" w:hAnsi="Times New Roman" w:cs="Times New Roman"/>
          <w:sz w:val="28"/>
          <w:szCs w:val="28"/>
        </w:rPr>
        <w:t xml:space="preserve"> уровней</w:t>
      </w:r>
    </w:p>
    <w:tbl>
      <w:tblPr>
        <w:tblW w:w="5009" w:type="pct"/>
        <w:tblCellMar>
          <w:left w:w="10" w:type="dxa"/>
          <w:right w:w="10" w:type="dxa"/>
        </w:tblCellMar>
        <w:tblLook w:val="0000"/>
      </w:tblPr>
      <w:tblGrid>
        <w:gridCol w:w="7"/>
        <w:gridCol w:w="804"/>
        <w:gridCol w:w="7670"/>
        <w:gridCol w:w="2458"/>
        <w:gridCol w:w="3677"/>
      </w:tblGrid>
      <w:tr w:rsidR="00DB6124" w:rsidRPr="00DB6124" w:rsidTr="0022681C">
        <w:trPr>
          <w:trHeight w:hRule="exact" w:val="1550"/>
        </w:trPr>
        <w:tc>
          <w:tcPr>
            <w:tcW w:w="277" w:type="pct"/>
            <w:gridSpan w:val="2"/>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bCs/>
                <w:sz w:val="28"/>
                <w:szCs w:val="28"/>
              </w:rPr>
              <w:t xml:space="preserve">№№ </w:t>
            </w:r>
          </w:p>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bCs/>
                <w:sz w:val="28"/>
                <w:szCs w:val="28"/>
              </w:rPr>
              <w:t>п/п</w:t>
            </w:r>
          </w:p>
        </w:tc>
        <w:tc>
          <w:tcPr>
            <w:tcW w:w="2624" w:type="pct"/>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jc w:val="center"/>
              <w:rPr>
                <w:rFonts w:ascii="Times New Roman" w:eastAsia="Calibri" w:hAnsi="Times New Roman" w:cs="Times New Roman"/>
                <w:b/>
                <w:sz w:val="28"/>
                <w:szCs w:val="28"/>
              </w:rPr>
            </w:pPr>
            <w:r w:rsidRPr="00DB6124">
              <w:rPr>
                <w:rFonts w:ascii="Times New Roman" w:eastAsia="Calibri" w:hAnsi="Times New Roman" w:cs="Times New Roman"/>
                <w:b/>
                <w:bCs/>
                <w:sz w:val="28"/>
                <w:szCs w:val="28"/>
              </w:rPr>
              <w:t>Условие функционирования</w:t>
            </w:r>
          </w:p>
        </w:tc>
        <w:tc>
          <w:tcPr>
            <w:tcW w:w="841" w:type="pct"/>
            <w:tcBorders>
              <w:top w:val="single" w:sz="4" w:space="0" w:color="auto"/>
              <w:left w:val="single" w:sz="4" w:space="0" w:color="auto"/>
            </w:tcBorders>
            <w:shd w:val="clear" w:color="auto" w:fill="FFFFFF"/>
            <w:vAlign w:val="center"/>
          </w:tcPr>
          <w:p w:rsidR="00DB6124" w:rsidRPr="00DB6124" w:rsidRDefault="00DB6124" w:rsidP="00DB6124">
            <w:pPr>
              <w:spacing w:after="200" w:line="276" w:lineRule="auto"/>
              <w:ind w:right="-1" w:firstLine="6"/>
              <w:jc w:val="center"/>
              <w:rPr>
                <w:rFonts w:ascii="Times New Roman" w:eastAsia="Calibri" w:hAnsi="Times New Roman" w:cs="Times New Roman"/>
                <w:b/>
                <w:sz w:val="28"/>
                <w:szCs w:val="28"/>
              </w:rPr>
            </w:pPr>
            <w:r w:rsidRPr="00DB6124">
              <w:rPr>
                <w:rFonts w:ascii="Times New Roman" w:eastAsia="Calibri" w:hAnsi="Times New Roman" w:cs="Times New Roman"/>
                <w:b/>
                <w:bCs/>
                <w:sz w:val="28"/>
                <w:szCs w:val="28"/>
              </w:rPr>
              <w:t xml:space="preserve">Показатель </w:t>
            </w:r>
            <w:proofErr w:type="spellStart"/>
            <w:r w:rsidRPr="00DB6124">
              <w:rPr>
                <w:rFonts w:ascii="Times New Roman" w:eastAsia="Calibri" w:hAnsi="Times New Roman" w:cs="Times New Roman"/>
                <w:b/>
                <w:bCs/>
                <w:sz w:val="28"/>
                <w:szCs w:val="28"/>
              </w:rPr>
              <w:t>сформированности</w:t>
            </w:r>
            <w:proofErr w:type="spellEnd"/>
            <w:r w:rsidRPr="00DB6124">
              <w:rPr>
                <w:rFonts w:ascii="Times New Roman" w:eastAsia="Calibri" w:hAnsi="Times New Roman" w:cs="Times New Roman"/>
                <w:b/>
                <w:bCs/>
                <w:sz w:val="28"/>
                <w:szCs w:val="28"/>
              </w:rPr>
              <w:t xml:space="preserve"> (да - 1; нет - 0)</w:t>
            </w:r>
          </w:p>
        </w:tc>
        <w:tc>
          <w:tcPr>
            <w:tcW w:w="1258" w:type="pct"/>
            <w:tcBorders>
              <w:top w:val="single" w:sz="4" w:space="0" w:color="auto"/>
              <w:left w:val="single" w:sz="4" w:space="0" w:color="auto"/>
              <w:right w:val="single" w:sz="4" w:space="0" w:color="auto"/>
            </w:tcBorders>
            <w:shd w:val="clear" w:color="auto" w:fill="FFFFFF"/>
            <w:vAlign w:val="center"/>
          </w:tcPr>
          <w:p w:rsidR="00DB6124" w:rsidRPr="00DB6124" w:rsidRDefault="00DB6124" w:rsidP="00DB6124">
            <w:pPr>
              <w:spacing w:after="200" w:line="276" w:lineRule="auto"/>
              <w:ind w:right="-1" w:hanging="10"/>
              <w:jc w:val="center"/>
              <w:rPr>
                <w:rFonts w:ascii="Times New Roman" w:eastAsia="Calibri" w:hAnsi="Times New Roman" w:cs="Times New Roman"/>
                <w:b/>
                <w:sz w:val="28"/>
                <w:szCs w:val="28"/>
              </w:rPr>
            </w:pPr>
            <w:r w:rsidRPr="00DB6124">
              <w:rPr>
                <w:rFonts w:ascii="Times New Roman" w:eastAsia="Calibri" w:hAnsi="Times New Roman" w:cs="Times New Roman"/>
                <w:b/>
                <w:bCs/>
                <w:sz w:val="28"/>
                <w:szCs w:val="28"/>
              </w:rPr>
              <w:t>Примечание</w:t>
            </w:r>
          </w:p>
        </w:tc>
      </w:tr>
      <w:tr w:rsidR="00DB6124" w:rsidRPr="00DB6124" w:rsidTr="0022681C">
        <w:trPr>
          <w:trHeight w:hRule="exact" w:val="398"/>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Реализуется содержательная модель:</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vMerge w:val="restart"/>
            <w:tcBorders>
              <w:top w:val="single" w:sz="4" w:space="0" w:color="auto"/>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r w:rsidRPr="00DB6124">
              <w:rPr>
                <w:rFonts w:ascii="Times New Roman" w:eastAsia="Calibri" w:hAnsi="Times New Roman" w:cs="Times New Roman"/>
                <w:bCs/>
                <w:sz w:val="28"/>
                <w:szCs w:val="28"/>
              </w:rPr>
              <w:t>Для МИБЦ обязательным условием является наличие всех моделей; для ШИБЦ - не более двух</w:t>
            </w:r>
          </w:p>
        </w:tc>
      </w:tr>
      <w:tr w:rsidR="00DB6124" w:rsidRPr="00DB6124" w:rsidTr="0022681C">
        <w:trPr>
          <w:trHeight w:hRule="exact" w:val="431"/>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1.1.</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ШИБЦ как место коллективного мышления и творчества</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vMerge/>
            <w:tcBorders>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p>
        </w:tc>
      </w:tr>
      <w:tr w:rsidR="00DB6124" w:rsidRPr="00DB6124" w:rsidTr="0022681C">
        <w:trPr>
          <w:trHeight w:hRule="exact" w:val="707"/>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1.2.</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ШИБЦ - ключевой элемент инфраструктуры чтения, центр по формированию читательских навыков</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vMerge/>
            <w:tcBorders>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p>
        </w:tc>
      </w:tr>
      <w:tr w:rsidR="00DB6124" w:rsidRPr="00DB6124" w:rsidTr="0022681C">
        <w:trPr>
          <w:trHeight w:hRule="exact" w:val="717"/>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1.3.</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ШИБЦ - цифровая среда для дистанционного взаимодействия и работы с информацией</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vMerge/>
            <w:tcBorders>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p>
        </w:tc>
      </w:tr>
      <w:tr w:rsidR="00DB6124" w:rsidRPr="00DB6124" w:rsidTr="0022681C">
        <w:trPr>
          <w:trHeight w:hRule="exact" w:val="430"/>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2.</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proofErr w:type="spellStart"/>
            <w:r w:rsidRPr="00DB6124">
              <w:rPr>
                <w:rFonts w:ascii="Times New Roman" w:eastAsia="Calibri" w:hAnsi="Times New Roman" w:cs="Times New Roman"/>
                <w:bCs/>
                <w:sz w:val="28"/>
                <w:szCs w:val="28"/>
              </w:rPr>
              <w:t>Сформированность</w:t>
            </w:r>
            <w:proofErr w:type="spellEnd"/>
            <w:r w:rsidRPr="00DB6124">
              <w:rPr>
                <w:rFonts w:ascii="Times New Roman" w:eastAsia="Calibri" w:hAnsi="Times New Roman" w:cs="Times New Roman"/>
                <w:bCs/>
                <w:sz w:val="28"/>
                <w:szCs w:val="28"/>
              </w:rPr>
              <w:t xml:space="preserve"> материально-технических условий:</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vMerge/>
            <w:tcBorders>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p>
        </w:tc>
      </w:tr>
      <w:tr w:rsidR="00DB6124" w:rsidRPr="00DB6124" w:rsidTr="0022681C">
        <w:trPr>
          <w:trHeight w:hRule="exact" w:val="705"/>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2.1.</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наличие различных пространственно-обособленных зон (площадок, мест)</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1126"/>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lastRenderedPageBreak/>
              <w:t>2.2.</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 xml:space="preserve">4 фонда: основной, специализированный, обменный, фонд </w:t>
            </w:r>
            <w:proofErr w:type="spellStart"/>
            <w:r w:rsidRPr="00DB6124">
              <w:rPr>
                <w:rFonts w:ascii="Times New Roman" w:eastAsia="Calibri" w:hAnsi="Times New Roman" w:cs="Times New Roman"/>
                <w:bCs/>
                <w:sz w:val="28"/>
                <w:szCs w:val="28"/>
              </w:rPr>
              <w:t>медиаресурсов</w:t>
            </w:r>
            <w:proofErr w:type="spellEnd"/>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r w:rsidRPr="00DB6124">
              <w:rPr>
                <w:rFonts w:ascii="Times New Roman" w:eastAsia="Calibri" w:hAnsi="Times New Roman" w:cs="Times New Roman"/>
                <w:bCs/>
                <w:sz w:val="28"/>
                <w:szCs w:val="28"/>
              </w:rPr>
              <w:t>Для ШИБЦ условие - рекомендуемое; необходимо иметь 2 фонда</w:t>
            </w:r>
          </w:p>
        </w:tc>
      </w:tr>
      <w:tr w:rsidR="00DB6124" w:rsidRPr="00DB6124" w:rsidTr="0022681C">
        <w:trPr>
          <w:trHeight w:hRule="exact" w:val="859"/>
        </w:trPr>
        <w:tc>
          <w:tcPr>
            <w:tcW w:w="277" w:type="pct"/>
            <w:gridSpan w:val="2"/>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2.2.1</w:t>
            </w:r>
          </w:p>
        </w:tc>
        <w:tc>
          <w:tcPr>
            <w:tcW w:w="2624"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обеспеченность учебниками 100%</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sz w:val="28"/>
                <w:szCs w:val="28"/>
              </w:rPr>
            </w:pPr>
            <w:r w:rsidRPr="00DB6124">
              <w:rPr>
                <w:rFonts w:ascii="Times New Roman" w:eastAsia="Calibri" w:hAnsi="Times New Roman" w:cs="Times New Roman"/>
                <w:bCs/>
                <w:sz w:val="28"/>
                <w:szCs w:val="28"/>
              </w:rPr>
              <w:t>2.3.</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sz w:val="28"/>
                <w:szCs w:val="28"/>
              </w:rPr>
            </w:pPr>
            <w:r w:rsidRPr="00DB6124">
              <w:rPr>
                <w:rFonts w:ascii="Times New Roman" w:eastAsia="Calibri" w:hAnsi="Times New Roman" w:cs="Times New Roman"/>
                <w:bCs/>
                <w:sz w:val="28"/>
                <w:szCs w:val="28"/>
              </w:rPr>
              <w:t>современные архивные стеллажи для хранения книжных изданий, низкие мобильные стеллажи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sz w:val="28"/>
                <w:szCs w:val="28"/>
              </w:rPr>
            </w:pPr>
            <w:r w:rsidRPr="00DB6124">
              <w:rPr>
                <w:rFonts w:ascii="Times New Roman" w:eastAsia="Calibri" w:hAnsi="Times New Roman" w:cs="Times New Roman"/>
                <w:bCs/>
                <w:sz w:val="28"/>
                <w:szCs w:val="28"/>
              </w:rPr>
              <w:t>Для МИБЦ и ШИБЦ условие обязательное</w:t>
            </w:r>
          </w:p>
        </w:tc>
      </w:tr>
      <w:tr w:rsidR="00DB6124" w:rsidRPr="00DB6124" w:rsidTr="0022681C">
        <w:trPr>
          <w:trHeight w:hRule="exact" w:val="1061"/>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2.4.</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современная мебель, в т.ч. </w:t>
            </w:r>
            <w:proofErr w:type="spellStart"/>
            <w:r w:rsidRPr="00DB6124">
              <w:rPr>
                <w:rFonts w:ascii="Times New Roman" w:eastAsia="Calibri" w:hAnsi="Times New Roman" w:cs="Times New Roman"/>
                <w:bCs/>
                <w:sz w:val="28"/>
                <w:szCs w:val="28"/>
              </w:rPr>
              <w:t>трансформеры</w:t>
            </w:r>
            <w:proofErr w:type="spellEnd"/>
            <w:r w:rsidRPr="00DB6124">
              <w:rPr>
                <w:rFonts w:ascii="Times New Roman" w:eastAsia="Calibri" w:hAnsi="Times New Roman" w:cs="Times New Roman"/>
                <w:bCs/>
                <w:sz w:val="28"/>
                <w:szCs w:val="28"/>
              </w:rPr>
              <w:t>, разнотипные посадочные места</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2.5.</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выставочные и витринные стеллажи для организации экспозиций и презентаций</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1055"/>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2.6.</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маркерная магнитная доска, </w:t>
            </w:r>
            <w:proofErr w:type="spellStart"/>
            <w:r w:rsidRPr="00DB6124">
              <w:rPr>
                <w:rFonts w:ascii="Times New Roman" w:eastAsia="Calibri" w:hAnsi="Times New Roman" w:cs="Times New Roman"/>
                <w:bCs/>
                <w:sz w:val="28"/>
                <w:szCs w:val="28"/>
              </w:rPr>
              <w:t>флипчарт</w:t>
            </w:r>
            <w:proofErr w:type="spellEnd"/>
            <w:r w:rsidRPr="00DB6124">
              <w:rPr>
                <w:rFonts w:ascii="Times New Roman" w:eastAsia="Calibri" w:hAnsi="Times New Roman" w:cs="Times New Roman"/>
                <w:bCs/>
                <w:sz w:val="28"/>
                <w:szCs w:val="28"/>
              </w:rPr>
              <w:t>, проекционная система для организации коллективной работы</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2.7.</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автоматизированные места библиотекарей (с установленной АИБС) и пользователей</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2.8</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возможность выхода в интернет с компьютеров, расположенных в помещениях библиотеки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1102"/>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2.9</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стационарные компьютеры с подключением к государственным информационным ресурсам (Национальная электронная библиотека (НЭБ), базы данных и т.д.)</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270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lastRenderedPageBreak/>
              <w:t>2.10</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возможность предоставления доступа к электронным изданиям, необходимым для реализации основной общеобразовательной программы образовательной организации, в т.ч. электронным изданиям </w:t>
            </w:r>
            <w:proofErr w:type="spellStart"/>
            <w:r w:rsidRPr="00DB6124">
              <w:rPr>
                <w:rFonts w:ascii="Times New Roman" w:eastAsia="Calibri" w:hAnsi="Times New Roman" w:cs="Times New Roman"/>
                <w:bCs/>
                <w:sz w:val="28"/>
                <w:szCs w:val="28"/>
              </w:rPr>
              <w:t>общеинтеллектуальной</w:t>
            </w:r>
            <w:proofErr w:type="spellEnd"/>
            <w:r w:rsidRPr="00DB6124">
              <w:rPr>
                <w:rFonts w:ascii="Times New Roman" w:eastAsia="Calibri" w:hAnsi="Times New Roman" w:cs="Times New Roman"/>
                <w:bCs/>
                <w:sz w:val="28"/>
                <w:szCs w:val="28"/>
              </w:rPr>
              <w:t>, общекультурной, духовно-нравственной, социальной, гражданско-патриотической направленности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2.11</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возможность доступа к электронным информационным и образовательным ресурсам</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1061"/>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2.12</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возможность подключения собственных устройств учащихся к интернету через школьную сеть </w:t>
            </w:r>
            <w:proofErr w:type="spellStart"/>
            <w:r w:rsidRPr="00DB6124">
              <w:rPr>
                <w:rFonts w:ascii="Times New Roman" w:eastAsia="Calibri" w:hAnsi="Times New Roman" w:cs="Times New Roman"/>
                <w:bCs/>
                <w:sz w:val="28"/>
                <w:szCs w:val="28"/>
              </w:rPr>
              <w:t>Wi-Fi</w:t>
            </w:r>
            <w:proofErr w:type="spellEnd"/>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1132"/>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2.13</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возможность комфортного физического размещения посетителей библиотеки с собственными устройствами (реализация технологии </w:t>
            </w:r>
            <w:r w:rsidRPr="00DB6124">
              <w:rPr>
                <w:rFonts w:ascii="Times New Roman" w:eastAsia="Calibri" w:hAnsi="Times New Roman" w:cs="Times New Roman"/>
                <w:b/>
                <w:bCs/>
                <w:smallCaps/>
                <w:color w:val="000000"/>
                <w:spacing w:val="-1"/>
                <w:sz w:val="20"/>
                <w:szCs w:val="20"/>
                <w:shd w:val="clear" w:color="auto" w:fill="FFFFFF"/>
              </w:rPr>
              <w:t>«</w:t>
            </w:r>
            <w:r w:rsidRPr="00DB6124">
              <w:rPr>
                <w:rFonts w:ascii="Times New Roman" w:eastAsia="Calibri" w:hAnsi="Times New Roman" w:cs="Times New Roman"/>
                <w:b/>
                <w:bCs/>
                <w:smallCaps/>
                <w:color w:val="000000"/>
                <w:spacing w:val="-1"/>
                <w:sz w:val="20"/>
                <w:szCs w:val="20"/>
                <w:shd w:val="clear" w:color="auto" w:fill="FFFFFF"/>
                <w:lang w:val="en-US"/>
              </w:rPr>
              <w:t>bring</w:t>
            </w:r>
            <w:r w:rsidRPr="00DB6124">
              <w:rPr>
                <w:rFonts w:ascii="Times New Roman" w:eastAsia="Calibri" w:hAnsi="Times New Roman" w:cs="Times New Roman"/>
                <w:b/>
                <w:bCs/>
                <w:smallCaps/>
                <w:color w:val="000000"/>
                <w:spacing w:val="-1"/>
                <w:sz w:val="20"/>
                <w:szCs w:val="20"/>
                <w:shd w:val="clear" w:color="auto" w:fill="FFFFFF"/>
              </w:rPr>
              <w:t xml:space="preserve"> </w:t>
            </w:r>
            <w:r w:rsidRPr="00DB6124">
              <w:rPr>
                <w:rFonts w:ascii="Times New Roman" w:eastAsia="Calibri" w:hAnsi="Times New Roman" w:cs="Times New Roman"/>
                <w:b/>
                <w:bCs/>
                <w:smallCaps/>
                <w:color w:val="000000"/>
                <w:spacing w:val="-1"/>
                <w:sz w:val="20"/>
                <w:szCs w:val="20"/>
                <w:shd w:val="clear" w:color="auto" w:fill="FFFFFF"/>
                <w:lang w:val="en-US"/>
              </w:rPr>
              <w:t>your</w:t>
            </w:r>
            <w:r w:rsidRPr="00DB6124">
              <w:rPr>
                <w:rFonts w:ascii="Times New Roman" w:eastAsia="Calibri" w:hAnsi="Times New Roman" w:cs="Times New Roman"/>
                <w:b/>
                <w:bCs/>
                <w:smallCaps/>
                <w:color w:val="000000"/>
                <w:spacing w:val="-1"/>
                <w:sz w:val="20"/>
                <w:szCs w:val="20"/>
                <w:shd w:val="clear" w:color="auto" w:fill="FFFFFF"/>
              </w:rPr>
              <w:t xml:space="preserve"> </w:t>
            </w:r>
            <w:r w:rsidRPr="00DB6124">
              <w:rPr>
                <w:rFonts w:ascii="Times New Roman" w:eastAsia="Calibri" w:hAnsi="Times New Roman" w:cs="Times New Roman"/>
                <w:b/>
                <w:bCs/>
                <w:smallCaps/>
                <w:color w:val="000000"/>
                <w:spacing w:val="-1"/>
                <w:sz w:val="20"/>
                <w:szCs w:val="20"/>
                <w:shd w:val="clear" w:color="auto" w:fill="FFFFFF"/>
                <w:lang w:val="en-US"/>
              </w:rPr>
              <w:t>own</w:t>
            </w:r>
            <w:r w:rsidRPr="00DB6124">
              <w:rPr>
                <w:rFonts w:ascii="Times New Roman" w:eastAsia="Calibri" w:hAnsi="Times New Roman" w:cs="Times New Roman"/>
                <w:b/>
                <w:bCs/>
                <w:smallCaps/>
                <w:color w:val="000000"/>
                <w:spacing w:val="-1"/>
                <w:sz w:val="20"/>
                <w:szCs w:val="20"/>
                <w:shd w:val="clear" w:color="auto" w:fill="FFFFFF"/>
              </w:rPr>
              <w:t xml:space="preserve"> </w:t>
            </w:r>
            <w:r w:rsidRPr="00DB6124">
              <w:rPr>
                <w:rFonts w:ascii="Times New Roman" w:eastAsia="Calibri" w:hAnsi="Times New Roman" w:cs="Times New Roman"/>
                <w:b/>
                <w:bCs/>
                <w:smallCaps/>
                <w:color w:val="000000"/>
                <w:spacing w:val="-1"/>
                <w:sz w:val="20"/>
                <w:szCs w:val="20"/>
                <w:shd w:val="clear" w:color="auto" w:fill="FFFFFF"/>
                <w:lang w:val="en-US"/>
              </w:rPr>
              <w:t>device</w:t>
            </w:r>
            <w:r w:rsidRPr="00DB6124">
              <w:rPr>
                <w:rFonts w:ascii="Times New Roman" w:eastAsia="Calibri" w:hAnsi="Times New Roman" w:cs="Times New Roman"/>
                <w:b/>
                <w:bCs/>
                <w:smallCaps/>
                <w:color w:val="000000"/>
                <w:spacing w:val="-1"/>
                <w:sz w:val="20"/>
                <w:szCs w:val="20"/>
                <w:shd w:val="clear" w:color="auto" w:fill="FFFFFF"/>
              </w:rPr>
              <w:t xml:space="preserve">» - </w:t>
            </w:r>
            <w:r w:rsidRPr="00DB6124">
              <w:rPr>
                <w:rFonts w:ascii="Times New Roman" w:eastAsia="Calibri" w:hAnsi="Times New Roman" w:cs="Times New Roman"/>
                <w:b/>
                <w:bCs/>
                <w:smallCaps/>
                <w:color w:val="000000"/>
                <w:spacing w:val="-1"/>
                <w:sz w:val="20"/>
                <w:szCs w:val="20"/>
                <w:shd w:val="clear" w:color="auto" w:fill="FFFFFF"/>
                <w:lang w:val="en-US"/>
              </w:rPr>
              <w:t>BYOD</w:t>
            </w:r>
            <w:r w:rsidRPr="00DB6124">
              <w:rPr>
                <w:rFonts w:ascii="Times New Roman" w:eastAsia="Calibri" w:hAnsi="Times New Roman" w:cs="Times New Roman"/>
                <w:b/>
                <w:bCs/>
                <w:smallCaps/>
                <w:color w:val="000000"/>
                <w:spacing w:val="-1"/>
                <w:sz w:val="20"/>
                <w:szCs w:val="20"/>
                <w:shd w:val="clear" w:color="auto" w:fill="FFFFFF"/>
              </w:rPr>
              <w:t>)</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w:t>
            </w:r>
          </w:p>
        </w:tc>
      </w:tr>
      <w:tr w:rsidR="00DB6124" w:rsidRPr="00DB6124" w:rsidTr="0022681C">
        <w:trPr>
          <w:trHeight w:hRule="exact" w:val="81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2.14</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возможность контролируемой печати и копирования бумажных материалов (типографический комплекс, принтеры)</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47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proofErr w:type="spellStart"/>
            <w:r w:rsidRPr="00DB6124">
              <w:rPr>
                <w:rFonts w:ascii="Times New Roman" w:eastAsia="Calibri" w:hAnsi="Times New Roman" w:cs="Times New Roman"/>
                <w:bCs/>
                <w:sz w:val="28"/>
                <w:szCs w:val="28"/>
              </w:rPr>
              <w:t>Сформированность</w:t>
            </w:r>
            <w:proofErr w:type="spellEnd"/>
            <w:r w:rsidRPr="00DB6124">
              <w:rPr>
                <w:rFonts w:ascii="Times New Roman" w:eastAsia="Calibri" w:hAnsi="Times New Roman" w:cs="Times New Roman"/>
                <w:bCs/>
                <w:sz w:val="28"/>
                <w:szCs w:val="28"/>
              </w:rPr>
              <w:t xml:space="preserve"> организационных условий:</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trHeight w:hRule="exact" w:val="54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3.1.</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сайт (страница на сайте школы) библиотеки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1451"/>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3.2.</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каналы получения информации об имеющихся информационных массивах и ресурсах: каталог, картотеки, справочно-библиографическое обслуживание, в т.ч. в электронной форме</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lastRenderedPageBreak/>
              <w:t>3.3</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зона получения информационных ресурсов во временное пользование (абонемент)</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270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3.4</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зона получение информационных ресурсов на различных типах носителей (читальный зал, совмещенный с </w:t>
            </w:r>
            <w:proofErr w:type="spellStart"/>
            <w:r w:rsidRPr="00DB6124">
              <w:rPr>
                <w:rFonts w:ascii="Times New Roman" w:eastAsia="Calibri" w:hAnsi="Times New Roman" w:cs="Times New Roman"/>
                <w:bCs/>
                <w:sz w:val="28"/>
                <w:szCs w:val="28"/>
              </w:rPr>
              <w:t>медиатекой</w:t>
            </w:r>
            <w:proofErr w:type="spellEnd"/>
            <w:r w:rsidRPr="00DB6124">
              <w:rPr>
                <w:rFonts w:ascii="Times New Roman" w:eastAsia="Calibri" w:hAnsi="Times New Roman" w:cs="Times New Roman"/>
                <w:bCs/>
                <w:sz w:val="28"/>
                <w:szCs w:val="28"/>
              </w:rPr>
              <w:t>)</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 для модели «ШИБЦ - цифровая среда для дистанционного взаимодействия и работы с информацией» - обязательное</w:t>
            </w:r>
          </w:p>
        </w:tc>
      </w:tr>
      <w:tr w:rsidR="00DB6124" w:rsidRPr="00DB6124" w:rsidTr="0022681C">
        <w:trPr>
          <w:trHeight w:hRule="exact" w:val="114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3.5</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зона доступа к сети интернет (с комфортным размещением посетителей и возможностью использования собственного устройства и подключения к </w:t>
            </w:r>
            <w:proofErr w:type="spellStart"/>
            <w:r w:rsidRPr="00DB6124">
              <w:rPr>
                <w:rFonts w:ascii="Times New Roman" w:eastAsia="Calibri" w:hAnsi="Times New Roman" w:cs="Times New Roman"/>
                <w:bCs/>
                <w:sz w:val="28"/>
                <w:szCs w:val="28"/>
              </w:rPr>
              <w:t>Wi-Fi</w:t>
            </w:r>
            <w:proofErr w:type="spellEnd"/>
            <w:r w:rsidRPr="00DB6124">
              <w:rPr>
                <w:rFonts w:ascii="Times New Roman" w:eastAsia="Calibri" w:hAnsi="Times New Roman" w:cs="Times New Roman"/>
                <w:bCs/>
                <w:sz w:val="28"/>
                <w:szCs w:val="28"/>
              </w:rPr>
              <w:t>)</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trHeight w:hRule="exact" w:val="78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3.6</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зона доступа к государственным информационным ресурсам и ресурсам ограниченного пользования</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1204"/>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3.7</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зона сохранения и распространения культурного наследия (книгохранилища, выставки, витрины, тематические экспозиции)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обязательное условие</w:t>
            </w:r>
          </w:p>
        </w:tc>
      </w:tr>
      <w:tr w:rsidR="00DB6124" w:rsidRPr="00DB6124" w:rsidTr="0022681C">
        <w:trPr>
          <w:trHeight w:hRule="exact" w:val="2398"/>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3.8</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 xml:space="preserve">зона проектно-исследовательской и коллективной </w:t>
            </w:r>
            <w:proofErr w:type="spellStart"/>
            <w:r w:rsidRPr="00DB6124">
              <w:rPr>
                <w:rFonts w:ascii="Times New Roman" w:eastAsia="Calibri" w:hAnsi="Times New Roman" w:cs="Times New Roman"/>
                <w:bCs/>
                <w:sz w:val="28"/>
                <w:szCs w:val="28"/>
              </w:rPr>
              <w:t>метапредметной</w:t>
            </w:r>
            <w:proofErr w:type="spellEnd"/>
            <w:r w:rsidRPr="00DB6124">
              <w:rPr>
                <w:rFonts w:ascii="Times New Roman" w:eastAsia="Calibri" w:hAnsi="Times New Roman" w:cs="Times New Roman"/>
                <w:bCs/>
                <w:sz w:val="28"/>
                <w:szCs w:val="28"/>
              </w:rPr>
              <w:t xml:space="preserve"> деятельности со свободной, гибкой организацией пространства и средствами поддержки коллективной работы</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 для модели «ШИБЦ как место коллективного мышления и творчества» - обязательное.</w:t>
            </w:r>
          </w:p>
        </w:tc>
      </w:tr>
      <w:tr w:rsidR="00DB6124" w:rsidRPr="00DB6124" w:rsidTr="0022681C">
        <w:trPr>
          <w:trHeight w:hRule="exact" w:val="2992"/>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lastRenderedPageBreak/>
              <w:t>3.9.</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зона для проведения массовых мероприятий гражданско-патриотической и культурно-просветительской направленности</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для ШИБЦ - рекомендуемое; для модели «ШИБЦ - ключевой элемент инфраструктуры чтения, центр грамотности по формированию читательских навыков» - обязательное.</w:t>
            </w:r>
          </w:p>
        </w:tc>
      </w:tr>
      <w:tr w:rsidR="00DB6124" w:rsidRPr="00DB6124" w:rsidTr="0022681C">
        <w:trPr>
          <w:trHeight w:hRule="exact" w:val="256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4.</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proofErr w:type="spellStart"/>
            <w:r w:rsidRPr="00DB6124">
              <w:rPr>
                <w:rFonts w:ascii="Times New Roman" w:eastAsia="Calibri" w:hAnsi="Times New Roman" w:cs="Times New Roman"/>
                <w:bCs/>
                <w:sz w:val="28"/>
                <w:szCs w:val="28"/>
              </w:rPr>
              <w:t>Сформированность</w:t>
            </w:r>
            <w:proofErr w:type="spellEnd"/>
            <w:r w:rsidRPr="00DB6124">
              <w:rPr>
                <w:rFonts w:ascii="Times New Roman" w:eastAsia="Calibri" w:hAnsi="Times New Roman" w:cs="Times New Roman"/>
                <w:bCs/>
                <w:sz w:val="28"/>
                <w:szCs w:val="28"/>
              </w:rPr>
              <w:t xml:space="preserve"> кадровых условий</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Для МИБЦ условие обязательное в соответствии с примерным штатным расписанием, для ШИБЦ - обязательное в соответствии с рекомендациями к выбранной модели</w:t>
            </w:r>
          </w:p>
        </w:tc>
      </w:tr>
      <w:tr w:rsidR="00DB6124" w:rsidRPr="00DB6124" w:rsidTr="0022681C">
        <w:trPr>
          <w:trHeight w:hRule="exact" w:val="547"/>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4.1.</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заведующий библиотекой (ИБЦ)</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trHeight w:hRule="exact" w:val="569"/>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4.2.</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педагог-библиотекарь</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trHeight w:hRule="exact" w:val="563"/>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4.3.</w:t>
            </w:r>
          </w:p>
        </w:tc>
        <w:tc>
          <w:tcPr>
            <w:tcW w:w="2624"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методист</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trHeight w:hRule="exact" w:val="571"/>
        </w:trPr>
        <w:tc>
          <w:tcPr>
            <w:tcW w:w="277" w:type="pct"/>
            <w:gridSpan w:val="2"/>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jc w:val="center"/>
              <w:rPr>
                <w:rFonts w:ascii="Times New Roman" w:eastAsia="Calibri" w:hAnsi="Times New Roman" w:cs="Times New Roman"/>
                <w:bCs/>
                <w:sz w:val="28"/>
                <w:szCs w:val="28"/>
              </w:rPr>
            </w:pPr>
            <w:r w:rsidRPr="00DB6124">
              <w:rPr>
                <w:rFonts w:ascii="Times New Roman" w:eastAsia="Calibri" w:hAnsi="Times New Roman" w:cs="Times New Roman"/>
                <w:bCs/>
                <w:sz w:val="28"/>
                <w:szCs w:val="28"/>
              </w:rPr>
              <w:t>4.4.</w:t>
            </w:r>
          </w:p>
        </w:tc>
        <w:tc>
          <w:tcPr>
            <w:tcW w:w="2624" w:type="pct"/>
            <w:tcBorders>
              <w:top w:val="single" w:sz="4" w:space="0" w:color="auto"/>
              <w:left w:val="single" w:sz="4" w:space="0" w:color="auto"/>
              <w:bottom w:val="single" w:sz="4" w:space="0" w:color="auto"/>
            </w:tcBorders>
            <w:shd w:val="clear" w:color="auto" w:fill="FFFFFF"/>
          </w:tcPr>
          <w:p w:rsidR="00DB6124" w:rsidRPr="00AE7AD6" w:rsidRDefault="0022681C" w:rsidP="00DB6124">
            <w:pPr>
              <w:spacing w:after="200" w:line="276" w:lineRule="auto"/>
              <w:ind w:right="-1"/>
              <w:rPr>
                <w:rFonts w:ascii="Times New Roman" w:eastAsia="Calibri" w:hAnsi="Times New Roman" w:cs="Times New Roman"/>
                <w:bCs/>
                <w:sz w:val="28"/>
                <w:szCs w:val="28"/>
                <w:highlight w:val="yellow"/>
              </w:rPr>
            </w:pPr>
            <w:r w:rsidRPr="0022681C">
              <w:rPr>
                <w:rFonts w:ascii="Times New Roman" w:eastAsia="Calibri" w:hAnsi="Times New Roman" w:cs="Times New Roman"/>
                <w:bCs/>
                <w:sz w:val="28"/>
                <w:szCs w:val="28"/>
              </w:rPr>
              <w:t>Технический специалист</w:t>
            </w:r>
          </w:p>
        </w:tc>
        <w:tc>
          <w:tcPr>
            <w:tcW w:w="841" w:type="pct"/>
            <w:tcBorders>
              <w:top w:val="single" w:sz="4" w:space="0" w:color="auto"/>
              <w:left w:val="single" w:sz="4" w:space="0" w:color="auto"/>
              <w:bottom w:val="single" w:sz="4" w:space="0" w:color="auto"/>
            </w:tcBorders>
            <w:shd w:val="clear" w:color="auto" w:fill="FFFFFF"/>
          </w:tcPr>
          <w:p w:rsidR="00DB6124" w:rsidRPr="00DB6124" w:rsidRDefault="00DB6124" w:rsidP="00DB6124">
            <w:pPr>
              <w:spacing w:after="200" w:line="276" w:lineRule="auto"/>
              <w:ind w:right="-1" w:firstLine="709"/>
              <w:jc w:val="center"/>
              <w:rPr>
                <w:rFonts w:ascii="Times New Roman" w:eastAsia="Calibri" w:hAnsi="Times New Roman" w:cs="Times New Roman"/>
                <w:sz w:val="28"/>
                <w:szCs w:val="28"/>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ind w:right="-1" w:hanging="10"/>
              <w:rPr>
                <w:rFonts w:ascii="Times New Roman" w:eastAsia="Calibri" w:hAnsi="Times New Roman" w:cs="Times New Roman"/>
                <w:bCs/>
                <w:sz w:val="28"/>
                <w:szCs w:val="28"/>
              </w:rPr>
            </w:pPr>
          </w:p>
        </w:tc>
      </w:tr>
      <w:tr w:rsidR="00DB6124" w:rsidRPr="00DB6124" w:rsidTr="0022681C">
        <w:trPr>
          <w:gridBefore w:val="1"/>
          <w:wBefore w:w="2" w:type="pct"/>
          <w:trHeight w:hRule="exact" w:val="1012"/>
        </w:trPr>
        <w:tc>
          <w:tcPr>
            <w:tcW w:w="2899" w:type="pct"/>
            <w:gridSpan w:val="2"/>
            <w:tcBorders>
              <w:top w:val="single" w:sz="4" w:space="0" w:color="auto"/>
              <w:left w:val="single" w:sz="4" w:space="0" w:color="auto"/>
            </w:tcBorders>
            <w:shd w:val="clear" w:color="auto" w:fill="FFFFFF"/>
            <w:vAlign w:val="center"/>
          </w:tcPr>
          <w:p w:rsidR="00DB6124" w:rsidRPr="00DB6124" w:rsidRDefault="00DB6124" w:rsidP="00DB6124">
            <w:pPr>
              <w:widowControl w:val="0"/>
              <w:spacing w:after="0" w:line="240" w:lineRule="auto"/>
              <w:ind w:right="120"/>
              <w:jc w:val="right"/>
              <w:rPr>
                <w:rFonts w:ascii="Times New Roman" w:eastAsia="Times New Roman" w:hAnsi="Times New Roman" w:cs="Times New Roman"/>
                <w:spacing w:val="5"/>
                <w:sz w:val="23"/>
                <w:szCs w:val="23"/>
              </w:rPr>
            </w:pPr>
            <w:r w:rsidRPr="00DB6124">
              <w:rPr>
                <w:rFonts w:ascii="Times New Roman" w:eastAsia="Times New Roman" w:hAnsi="Times New Roman" w:cs="Times New Roman"/>
                <w:b/>
                <w:bCs/>
                <w:color w:val="000000"/>
                <w:spacing w:val="-1"/>
                <w:sz w:val="28"/>
                <w:szCs w:val="20"/>
                <w:shd w:val="clear" w:color="auto" w:fill="FFFFFF"/>
              </w:rPr>
              <w:t xml:space="preserve">% </w:t>
            </w:r>
            <w:proofErr w:type="spellStart"/>
            <w:r w:rsidRPr="00DB6124">
              <w:rPr>
                <w:rFonts w:ascii="Times New Roman" w:eastAsia="Times New Roman" w:hAnsi="Times New Roman" w:cs="Times New Roman"/>
                <w:b/>
                <w:bCs/>
                <w:color w:val="000000"/>
                <w:spacing w:val="-1"/>
                <w:sz w:val="28"/>
                <w:szCs w:val="20"/>
                <w:shd w:val="clear" w:color="auto" w:fill="FFFFFF"/>
              </w:rPr>
              <w:t>сформированности</w:t>
            </w:r>
            <w:proofErr w:type="spellEnd"/>
            <w:r w:rsidRPr="00DB6124">
              <w:rPr>
                <w:rFonts w:ascii="Times New Roman" w:eastAsia="Times New Roman" w:hAnsi="Times New Roman" w:cs="Times New Roman"/>
                <w:b/>
                <w:bCs/>
                <w:color w:val="000000"/>
                <w:spacing w:val="-1"/>
                <w:sz w:val="28"/>
                <w:szCs w:val="20"/>
                <w:shd w:val="clear" w:color="auto" w:fill="FFFFFF"/>
              </w:rPr>
              <w:t xml:space="preserve"> условий*</w:t>
            </w:r>
          </w:p>
        </w:tc>
        <w:tc>
          <w:tcPr>
            <w:tcW w:w="841" w:type="pct"/>
            <w:tcBorders>
              <w:top w:val="single" w:sz="4" w:space="0" w:color="auto"/>
              <w:left w:val="single" w:sz="4" w:space="0" w:color="auto"/>
            </w:tcBorders>
            <w:shd w:val="clear" w:color="auto" w:fill="FFFFFF"/>
          </w:tcPr>
          <w:p w:rsidR="00DB6124" w:rsidRPr="00DB6124" w:rsidRDefault="00DB6124" w:rsidP="00DB6124">
            <w:pPr>
              <w:spacing w:after="200" w:line="276" w:lineRule="auto"/>
              <w:jc w:val="center"/>
              <w:rPr>
                <w:rFonts w:ascii="Times New Roman" w:eastAsia="Calibri" w:hAnsi="Times New Roman" w:cs="Times New Roman"/>
                <w:sz w:val="10"/>
                <w:szCs w:val="10"/>
              </w:rPr>
            </w:pPr>
          </w:p>
        </w:tc>
        <w:tc>
          <w:tcPr>
            <w:tcW w:w="1258" w:type="pct"/>
            <w:tcBorders>
              <w:top w:val="single" w:sz="4" w:space="0" w:color="auto"/>
              <w:left w:val="single" w:sz="4" w:space="0" w:color="auto"/>
              <w:right w:val="single" w:sz="4" w:space="0" w:color="auto"/>
            </w:tcBorders>
            <w:shd w:val="clear" w:color="auto" w:fill="FFFFFF"/>
          </w:tcPr>
          <w:p w:rsidR="00DB6124" w:rsidRPr="00DB6124" w:rsidRDefault="00DB6124" w:rsidP="00DB6124">
            <w:pPr>
              <w:spacing w:after="200" w:line="276" w:lineRule="auto"/>
              <w:jc w:val="center"/>
              <w:rPr>
                <w:rFonts w:ascii="Times New Roman" w:eastAsia="Calibri" w:hAnsi="Times New Roman" w:cs="Times New Roman"/>
                <w:sz w:val="10"/>
                <w:szCs w:val="10"/>
              </w:rPr>
            </w:pPr>
          </w:p>
        </w:tc>
      </w:tr>
      <w:tr w:rsidR="00DB6124" w:rsidRPr="00DB6124" w:rsidTr="0022681C">
        <w:trPr>
          <w:gridBefore w:val="1"/>
          <w:wBefore w:w="2" w:type="pct"/>
          <w:trHeight w:hRule="exact" w:val="1224"/>
        </w:trPr>
        <w:tc>
          <w:tcPr>
            <w:tcW w:w="2899" w:type="pct"/>
            <w:gridSpan w:val="2"/>
            <w:tcBorders>
              <w:top w:val="single" w:sz="4" w:space="0" w:color="auto"/>
              <w:left w:val="single" w:sz="4" w:space="0" w:color="auto"/>
              <w:bottom w:val="single" w:sz="4" w:space="0" w:color="auto"/>
            </w:tcBorders>
            <w:shd w:val="clear" w:color="auto" w:fill="FFFFFF"/>
            <w:vAlign w:val="center"/>
          </w:tcPr>
          <w:p w:rsidR="00DB6124" w:rsidRPr="00DB6124" w:rsidRDefault="00DB6124" w:rsidP="00DB6124">
            <w:pPr>
              <w:widowControl w:val="0"/>
              <w:spacing w:after="0" w:line="240" w:lineRule="auto"/>
              <w:ind w:right="120"/>
              <w:jc w:val="right"/>
              <w:rPr>
                <w:rFonts w:ascii="Times New Roman" w:eastAsia="Times New Roman" w:hAnsi="Times New Roman" w:cs="Times New Roman"/>
                <w:spacing w:val="5"/>
                <w:sz w:val="28"/>
                <w:szCs w:val="23"/>
              </w:rPr>
            </w:pPr>
            <w:r w:rsidRPr="00DB6124">
              <w:rPr>
                <w:rFonts w:ascii="Times New Roman" w:eastAsia="Times New Roman" w:hAnsi="Times New Roman" w:cs="Times New Roman"/>
                <w:b/>
                <w:bCs/>
                <w:color w:val="000000"/>
                <w:spacing w:val="-1"/>
                <w:sz w:val="28"/>
                <w:szCs w:val="20"/>
                <w:shd w:val="clear" w:color="auto" w:fill="FFFFFF"/>
              </w:rPr>
              <w:lastRenderedPageBreak/>
              <w:t>Решение:</w:t>
            </w:r>
          </w:p>
        </w:tc>
        <w:tc>
          <w:tcPr>
            <w:tcW w:w="2099" w:type="pct"/>
            <w:gridSpan w:val="2"/>
            <w:tcBorders>
              <w:top w:val="single" w:sz="4" w:space="0" w:color="auto"/>
              <w:left w:val="single" w:sz="4" w:space="0" w:color="auto"/>
              <w:bottom w:val="single" w:sz="4" w:space="0" w:color="auto"/>
              <w:right w:val="single" w:sz="4" w:space="0" w:color="auto"/>
            </w:tcBorders>
            <w:shd w:val="clear" w:color="auto" w:fill="FFFFFF"/>
          </w:tcPr>
          <w:p w:rsidR="00DB6124" w:rsidRPr="00DB6124" w:rsidRDefault="00DB6124" w:rsidP="00DB6124">
            <w:pPr>
              <w:spacing w:after="200" w:line="276" w:lineRule="auto"/>
              <w:jc w:val="center"/>
              <w:rPr>
                <w:rFonts w:ascii="Times New Roman" w:eastAsia="Calibri" w:hAnsi="Times New Roman" w:cs="Times New Roman"/>
                <w:sz w:val="10"/>
                <w:szCs w:val="10"/>
              </w:rPr>
            </w:pPr>
          </w:p>
        </w:tc>
      </w:tr>
    </w:tbl>
    <w:p w:rsidR="00DB6124" w:rsidRPr="00DB6124" w:rsidRDefault="00DB6124" w:rsidP="00DB6124">
      <w:pPr>
        <w:spacing w:before="240" w:after="200" w:line="276" w:lineRule="auto"/>
        <w:ind w:right="-1" w:firstLine="709"/>
        <w:jc w:val="both"/>
        <w:rPr>
          <w:rFonts w:ascii="Times New Roman" w:eastAsia="Calibri" w:hAnsi="Times New Roman" w:cs="Times New Roman"/>
          <w:sz w:val="24"/>
          <w:szCs w:val="28"/>
        </w:rPr>
      </w:pPr>
      <w:r w:rsidRPr="00DB6124">
        <w:rPr>
          <w:rFonts w:ascii="Times New Roman" w:eastAsia="Calibri" w:hAnsi="Times New Roman" w:cs="Times New Roman"/>
          <w:sz w:val="24"/>
          <w:szCs w:val="28"/>
        </w:rPr>
        <w:t xml:space="preserve">* % </w:t>
      </w:r>
      <w:proofErr w:type="spellStart"/>
      <w:r w:rsidRPr="00DB6124">
        <w:rPr>
          <w:rFonts w:ascii="Times New Roman" w:eastAsia="Calibri" w:hAnsi="Times New Roman" w:cs="Times New Roman"/>
          <w:sz w:val="24"/>
          <w:szCs w:val="28"/>
        </w:rPr>
        <w:t>сформированности</w:t>
      </w:r>
      <w:proofErr w:type="spellEnd"/>
      <w:r w:rsidRPr="00DB6124">
        <w:rPr>
          <w:rFonts w:ascii="Times New Roman" w:eastAsia="Calibri" w:hAnsi="Times New Roman" w:cs="Times New Roman"/>
          <w:sz w:val="24"/>
          <w:szCs w:val="28"/>
        </w:rPr>
        <w:t xml:space="preserve"> считается в соответствии с Приложениями 1, 2 и рекомендациями к содержательным моделям функционирования. Максимальный процент </w:t>
      </w:r>
      <w:proofErr w:type="spellStart"/>
      <w:r w:rsidRPr="00DB6124">
        <w:rPr>
          <w:rFonts w:ascii="Times New Roman" w:eastAsia="Calibri" w:hAnsi="Times New Roman" w:cs="Times New Roman"/>
          <w:sz w:val="24"/>
          <w:szCs w:val="28"/>
        </w:rPr>
        <w:t>сформированности</w:t>
      </w:r>
      <w:proofErr w:type="spellEnd"/>
      <w:r w:rsidRPr="00DB6124">
        <w:rPr>
          <w:rFonts w:ascii="Times New Roman" w:eastAsia="Calibri" w:hAnsi="Times New Roman" w:cs="Times New Roman"/>
          <w:sz w:val="24"/>
          <w:szCs w:val="28"/>
        </w:rPr>
        <w:t xml:space="preserve"> условий (100%) обязателен при определении статуса МИБЦ (во всех строках показатель «1»), Минимальный % </w:t>
      </w:r>
      <w:proofErr w:type="spellStart"/>
      <w:r w:rsidRPr="00DB6124">
        <w:rPr>
          <w:rFonts w:ascii="Times New Roman" w:eastAsia="Calibri" w:hAnsi="Times New Roman" w:cs="Times New Roman"/>
          <w:sz w:val="24"/>
          <w:szCs w:val="28"/>
        </w:rPr>
        <w:t>сформированности</w:t>
      </w:r>
      <w:proofErr w:type="spellEnd"/>
      <w:r w:rsidRPr="00DB6124">
        <w:rPr>
          <w:rFonts w:ascii="Times New Roman" w:eastAsia="Calibri" w:hAnsi="Times New Roman" w:cs="Times New Roman"/>
          <w:sz w:val="24"/>
          <w:szCs w:val="28"/>
        </w:rPr>
        <w:t xml:space="preserve"> условий (не менее 59%) при определении статуса ШИБЦ (показатель «1» только для обязательных условий)</w:t>
      </w:r>
    </w:p>
    <w:p w:rsidR="0094615E" w:rsidRDefault="0094615E"/>
    <w:sectPr w:rsidR="0094615E" w:rsidSect="0089098F">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A191AAF"/>
    <w:multiLevelType w:val="hybridMultilevel"/>
    <w:tmpl w:val="AE34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277A"/>
    <w:multiLevelType w:val="hybridMultilevel"/>
    <w:tmpl w:val="6E2865E0"/>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1478682B"/>
    <w:multiLevelType w:val="multilevel"/>
    <w:tmpl w:val="2A9CF0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2481F"/>
    <w:multiLevelType w:val="hybridMultilevel"/>
    <w:tmpl w:val="0174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D3A73"/>
    <w:multiLevelType w:val="hybridMultilevel"/>
    <w:tmpl w:val="37AC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BC076A"/>
    <w:multiLevelType w:val="multilevel"/>
    <w:tmpl w:val="581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57743"/>
    <w:multiLevelType w:val="hybridMultilevel"/>
    <w:tmpl w:val="59348820"/>
    <w:lvl w:ilvl="0" w:tplc="54B05F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A10B1"/>
    <w:multiLevelType w:val="hybridMultilevel"/>
    <w:tmpl w:val="7CEC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246C51"/>
    <w:multiLevelType w:val="multilevel"/>
    <w:tmpl w:val="4A52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911B0"/>
    <w:multiLevelType w:val="multilevel"/>
    <w:tmpl w:val="9CF01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1"/>
  </w:num>
  <w:num w:numId="4">
    <w:abstractNumId w:val="12"/>
  </w:num>
  <w:num w:numId="5">
    <w:abstractNumId w:val="9"/>
  </w:num>
  <w:num w:numId="6">
    <w:abstractNumId w:val="7"/>
  </w:num>
  <w:num w:numId="7">
    <w:abstractNumId w:val="3"/>
  </w:num>
  <w:num w:numId="8">
    <w:abstractNumId w:val="0"/>
  </w:num>
  <w:num w:numId="9">
    <w:abstractNumId w:val="1"/>
  </w:num>
  <w:num w:numId="10">
    <w:abstractNumId w:val="2"/>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B6124"/>
    <w:rsid w:val="00017B85"/>
    <w:rsid w:val="00046B7F"/>
    <w:rsid w:val="00062156"/>
    <w:rsid w:val="000B0639"/>
    <w:rsid w:val="000B4B2C"/>
    <w:rsid w:val="000B508B"/>
    <w:rsid w:val="000C25AB"/>
    <w:rsid w:val="001015CD"/>
    <w:rsid w:val="001207CE"/>
    <w:rsid w:val="00153BBE"/>
    <w:rsid w:val="00162C52"/>
    <w:rsid w:val="00197BBF"/>
    <w:rsid w:val="001B00D0"/>
    <w:rsid w:val="001D549F"/>
    <w:rsid w:val="0022681C"/>
    <w:rsid w:val="00257EA4"/>
    <w:rsid w:val="00293D54"/>
    <w:rsid w:val="003460C2"/>
    <w:rsid w:val="003460F4"/>
    <w:rsid w:val="003D156A"/>
    <w:rsid w:val="003E69BA"/>
    <w:rsid w:val="004767D3"/>
    <w:rsid w:val="004D4931"/>
    <w:rsid w:val="004E30A0"/>
    <w:rsid w:val="00595611"/>
    <w:rsid w:val="005D246B"/>
    <w:rsid w:val="0061552A"/>
    <w:rsid w:val="00647C2E"/>
    <w:rsid w:val="00652E35"/>
    <w:rsid w:val="00657FCC"/>
    <w:rsid w:val="00690AB9"/>
    <w:rsid w:val="006D2085"/>
    <w:rsid w:val="00740666"/>
    <w:rsid w:val="00751CDF"/>
    <w:rsid w:val="00760996"/>
    <w:rsid w:val="007A3D23"/>
    <w:rsid w:val="007E6070"/>
    <w:rsid w:val="00871B62"/>
    <w:rsid w:val="0089098F"/>
    <w:rsid w:val="008B21F8"/>
    <w:rsid w:val="0094615E"/>
    <w:rsid w:val="00984A89"/>
    <w:rsid w:val="009B3BB1"/>
    <w:rsid w:val="00A0274D"/>
    <w:rsid w:val="00A94463"/>
    <w:rsid w:val="00AE7AD6"/>
    <w:rsid w:val="00AF7918"/>
    <w:rsid w:val="00C060CA"/>
    <w:rsid w:val="00C65679"/>
    <w:rsid w:val="00C81D59"/>
    <w:rsid w:val="00D05790"/>
    <w:rsid w:val="00D61D0E"/>
    <w:rsid w:val="00DB6124"/>
    <w:rsid w:val="00DB679A"/>
    <w:rsid w:val="00DD4739"/>
    <w:rsid w:val="00EC7B35"/>
    <w:rsid w:val="00EF3E3A"/>
    <w:rsid w:val="00EF5AAD"/>
    <w:rsid w:val="00F94187"/>
    <w:rsid w:val="00FA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B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B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4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05790"/>
    <w:pPr>
      <w:ind w:left="720"/>
      <w:contextualSpacing/>
    </w:pPr>
  </w:style>
  <w:style w:type="paragraph" w:styleId="a5">
    <w:name w:val="Body Text"/>
    <w:basedOn w:val="a"/>
    <w:link w:val="a6"/>
    <w:rsid w:val="00EF3E3A"/>
    <w:pPr>
      <w:suppressAutoHyphens/>
      <w:spacing w:after="120" w:line="240" w:lineRule="auto"/>
    </w:pPr>
    <w:rPr>
      <w:rFonts w:ascii="Calibri" w:eastAsia="Calibri" w:hAnsi="Calibri" w:cs="Calibri"/>
      <w:sz w:val="24"/>
      <w:szCs w:val="24"/>
      <w:lang w:eastAsia="ar-SA"/>
    </w:rPr>
  </w:style>
  <w:style w:type="character" w:customStyle="1" w:styleId="a6">
    <w:name w:val="Основной текст Знак"/>
    <w:basedOn w:val="a0"/>
    <w:link w:val="a5"/>
    <w:rsid w:val="00EF3E3A"/>
    <w:rPr>
      <w:rFonts w:ascii="Calibri" w:eastAsia="Calibri" w:hAnsi="Calibri"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3C635-D538-4944-98C2-97525B31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42</Pages>
  <Words>8818</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SamylovskayaNS</dc:creator>
  <cp:lastModifiedBy>ПК</cp:lastModifiedBy>
  <cp:revision>11</cp:revision>
  <dcterms:created xsi:type="dcterms:W3CDTF">2020-09-12T19:48:00Z</dcterms:created>
  <dcterms:modified xsi:type="dcterms:W3CDTF">2020-09-13T14:33:00Z</dcterms:modified>
</cp:coreProperties>
</file>